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E3" w:rsidRPr="00E46A4E" w:rsidRDefault="00FD26E3" w:rsidP="0055141F">
      <w:pPr>
        <w:spacing w:after="0" w:line="30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83" w:type="dxa"/>
        <w:tblLayout w:type="fixed"/>
        <w:tblLook w:val="0000"/>
      </w:tblPr>
      <w:tblGrid>
        <w:gridCol w:w="3088"/>
        <w:gridCol w:w="3272"/>
        <w:gridCol w:w="3123"/>
      </w:tblGrid>
      <w:tr w:rsidR="00FD26E3" w:rsidRPr="00F82ABA" w:rsidTr="002A1618">
        <w:trPr>
          <w:trHeight w:val="3117"/>
        </w:trPr>
        <w:tc>
          <w:tcPr>
            <w:tcW w:w="3088" w:type="dxa"/>
          </w:tcPr>
          <w:p w:rsidR="002A1618" w:rsidRPr="00620ABE" w:rsidRDefault="002A1618" w:rsidP="002A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2A1618" w:rsidRPr="00620ABE" w:rsidRDefault="002A1618" w:rsidP="002A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A1618" w:rsidRPr="00620ABE" w:rsidRDefault="002A1618" w:rsidP="002A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>ГАУ НСО «Дирекция спортивных мероприятий»</w:t>
            </w:r>
          </w:p>
          <w:p w:rsidR="002A1618" w:rsidRDefault="002A1618" w:rsidP="002A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1618" w:rsidRPr="00620ABE" w:rsidRDefault="002A1618" w:rsidP="002A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1618" w:rsidRPr="00620ABE" w:rsidRDefault="002A1618" w:rsidP="002A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1618" w:rsidRPr="00620ABE" w:rsidRDefault="002A1618" w:rsidP="002A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___________С.А. </w:t>
            </w:r>
            <w:proofErr w:type="spellStart"/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>Буньков</w:t>
            </w:r>
            <w:proofErr w:type="spellEnd"/>
          </w:p>
          <w:p w:rsidR="00205585" w:rsidRDefault="002A1618" w:rsidP="002A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«____»__________2021</w:t>
            </w: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205585" w:rsidRDefault="00205585" w:rsidP="0071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6E3" w:rsidRPr="00620ABE" w:rsidRDefault="00FD26E3" w:rsidP="002A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</w:tcPr>
          <w:p w:rsidR="00716531" w:rsidRPr="00620ABE" w:rsidRDefault="00716531" w:rsidP="0071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716531" w:rsidRPr="00A2759E" w:rsidRDefault="00716531" w:rsidP="00716531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Министр </w:t>
            </w:r>
          </w:p>
          <w:p w:rsidR="00716531" w:rsidRDefault="00716531" w:rsidP="00716531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физической культуры  </w:t>
            </w:r>
          </w:p>
          <w:p w:rsidR="00716531" w:rsidRPr="00620ABE" w:rsidRDefault="00716531" w:rsidP="00716531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>и спорта Новосибирской области</w:t>
            </w:r>
          </w:p>
          <w:p w:rsidR="00716531" w:rsidRPr="00620ABE" w:rsidRDefault="00716531" w:rsidP="00716531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6531" w:rsidRPr="00620ABE" w:rsidRDefault="00716531" w:rsidP="00716531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6531" w:rsidRPr="00620ABE" w:rsidRDefault="00716531" w:rsidP="0071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____________С.А. </w:t>
            </w:r>
            <w:proofErr w:type="spellStart"/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>Ахапов</w:t>
            </w:r>
            <w:proofErr w:type="spellEnd"/>
          </w:p>
          <w:p w:rsidR="00716531" w:rsidRDefault="00716531" w:rsidP="0071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«_____»__________2021</w:t>
            </w: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FD26E3" w:rsidRPr="00620ABE" w:rsidRDefault="00FD26E3" w:rsidP="00B7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6E3" w:rsidRPr="00620ABE" w:rsidRDefault="00FD26E3" w:rsidP="00CD5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2A1618" w:rsidRPr="00620ABE" w:rsidRDefault="002A1618" w:rsidP="002A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2A1618" w:rsidRPr="00620ABE" w:rsidRDefault="002A1618" w:rsidP="002A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Президент НООО «Федерация </w:t>
            </w:r>
          </w:p>
          <w:p w:rsidR="002A1618" w:rsidRPr="00620ABE" w:rsidRDefault="002A1618" w:rsidP="002A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>пауэрлифтинга Новосибирской области»</w:t>
            </w:r>
          </w:p>
          <w:p w:rsidR="002A1618" w:rsidRPr="00620ABE" w:rsidRDefault="002A1618" w:rsidP="002A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1618" w:rsidRPr="00620ABE" w:rsidRDefault="002A1618" w:rsidP="002A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1618" w:rsidRPr="00620ABE" w:rsidRDefault="002A1618" w:rsidP="002A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>________А.В. Красовский</w:t>
            </w:r>
          </w:p>
          <w:p w:rsidR="002A1618" w:rsidRPr="00620ABE" w:rsidRDefault="002A1618" w:rsidP="002A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«______»_________2021</w:t>
            </w: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FD26E3" w:rsidRPr="00620ABE" w:rsidRDefault="00FD26E3" w:rsidP="0071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6E3" w:rsidRPr="00F82ABA" w:rsidTr="002A1618">
        <w:trPr>
          <w:trHeight w:val="1044"/>
        </w:trPr>
        <w:tc>
          <w:tcPr>
            <w:tcW w:w="3088" w:type="dxa"/>
          </w:tcPr>
          <w:p w:rsidR="002A1618" w:rsidRPr="00620ABE" w:rsidRDefault="002A1618" w:rsidP="002A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2A1618" w:rsidRDefault="002A1618" w:rsidP="002A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Президент</w:t>
            </w:r>
          </w:p>
          <w:p w:rsidR="002A1618" w:rsidRDefault="002A1618" w:rsidP="002A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Автономной некоммерческой организации Спортивный клуб «Кристалл»</w:t>
            </w:r>
          </w:p>
          <w:p w:rsidR="002A1618" w:rsidRPr="00620ABE" w:rsidRDefault="002A1618" w:rsidP="002A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1618" w:rsidRDefault="002A1618" w:rsidP="002A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Голубев</w:t>
            </w:r>
            <w:proofErr w:type="gramEnd"/>
          </w:p>
          <w:p w:rsidR="002A1618" w:rsidRPr="00620ABE" w:rsidRDefault="002A1618" w:rsidP="002A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«______»_________2021</w:t>
            </w: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FD26E3" w:rsidRPr="00620ABE" w:rsidRDefault="00FD26E3" w:rsidP="0071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</w:tcPr>
          <w:p w:rsidR="00FD26E3" w:rsidRPr="00E660C3" w:rsidRDefault="00FD26E3" w:rsidP="00E6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FD26E3" w:rsidRPr="00620ABE" w:rsidRDefault="00FD26E3" w:rsidP="0071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26E3" w:rsidRPr="00E46A4E" w:rsidRDefault="00FD26E3" w:rsidP="00E46A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26E3" w:rsidRDefault="00FD26E3" w:rsidP="00E46A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26E3" w:rsidRDefault="00FD26E3" w:rsidP="00E46A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26E3" w:rsidRPr="00E46A4E" w:rsidRDefault="00FD26E3" w:rsidP="00E46A4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D26E3" w:rsidRDefault="00FD26E3" w:rsidP="00E46A4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ПОЛОЖЕНИЕ</w:t>
      </w:r>
    </w:p>
    <w:p w:rsidR="00FD26E3" w:rsidRPr="00E46A4E" w:rsidRDefault="00FD26E3" w:rsidP="00E46A4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A91C74" w:rsidRDefault="00FD26E3" w:rsidP="001E3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 проведении </w:t>
      </w:r>
      <w:r w:rsidRPr="00134199">
        <w:rPr>
          <w:rFonts w:ascii="Times New Roman" w:hAnsi="Times New Roman"/>
          <w:sz w:val="28"/>
          <w:szCs w:val="28"/>
        </w:rPr>
        <w:t>Чемпионат</w:t>
      </w:r>
      <w:r>
        <w:rPr>
          <w:rFonts w:ascii="Times New Roman" w:hAnsi="Times New Roman"/>
          <w:sz w:val="28"/>
          <w:szCs w:val="28"/>
        </w:rPr>
        <w:t>а</w:t>
      </w:r>
      <w:r w:rsidRPr="00134199">
        <w:rPr>
          <w:rFonts w:ascii="Times New Roman" w:hAnsi="Times New Roman"/>
          <w:sz w:val="28"/>
          <w:szCs w:val="28"/>
        </w:rPr>
        <w:t xml:space="preserve"> Сибирского</w:t>
      </w:r>
      <w:r w:rsidR="00E572C1" w:rsidRPr="00E572C1">
        <w:rPr>
          <w:rFonts w:ascii="Times New Roman" w:hAnsi="Times New Roman"/>
          <w:sz w:val="28"/>
          <w:szCs w:val="28"/>
        </w:rPr>
        <w:t xml:space="preserve"> федерального округа</w:t>
      </w:r>
      <w:r w:rsidRPr="00E572C1">
        <w:rPr>
          <w:rFonts w:ascii="Times New Roman" w:hAnsi="Times New Roman"/>
          <w:sz w:val="28"/>
          <w:szCs w:val="28"/>
        </w:rPr>
        <w:t xml:space="preserve"> </w:t>
      </w:r>
      <w:r w:rsidR="00272392">
        <w:rPr>
          <w:rFonts w:ascii="Times New Roman" w:hAnsi="Times New Roman"/>
          <w:sz w:val="28"/>
          <w:szCs w:val="28"/>
        </w:rPr>
        <w:t xml:space="preserve">и </w:t>
      </w:r>
    </w:p>
    <w:p w:rsidR="00272392" w:rsidRDefault="00272392" w:rsidP="001E3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Дальневосточного федерального округа </w:t>
      </w:r>
      <w:r w:rsidR="00FD26E3">
        <w:rPr>
          <w:rFonts w:ascii="Times New Roman" w:hAnsi="Times New Roman"/>
          <w:sz w:val="28"/>
          <w:szCs w:val="28"/>
        </w:rPr>
        <w:t>по пауэрлифтингу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72C1" w:rsidRDefault="00E572C1" w:rsidP="001E3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392" w:rsidRPr="00E572C1" w:rsidRDefault="00272392" w:rsidP="002723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1C74">
        <w:rPr>
          <w:rFonts w:ascii="Times New Roman" w:hAnsi="Times New Roman"/>
          <w:sz w:val="28"/>
          <w:szCs w:val="28"/>
        </w:rPr>
        <w:t xml:space="preserve">(КП НСО </w:t>
      </w:r>
      <w:r w:rsidRPr="00A91C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02–0524, </w:t>
      </w:r>
      <w:r w:rsidR="00E57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91C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КП РФ </w:t>
      </w:r>
      <w:r w:rsidR="00A91C74" w:rsidRPr="00E57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36399)</w:t>
      </w:r>
    </w:p>
    <w:p w:rsidR="00272392" w:rsidRPr="001E376F" w:rsidRDefault="00272392" w:rsidP="001E3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6E3" w:rsidRPr="00E46A4E" w:rsidRDefault="00FD26E3" w:rsidP="00E46A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26E3" w:rsidRDefault="00FD26E3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26E3" w:rsidRDefault="00FD26E3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26E3" w:rsidRDefault="00FD26E3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572C1" w:rsidRDefault="00E572C1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26E3" w:rsidRDefault="00FD26E3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26E3" w:rsidRDefault="00FD26E3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1618" w:rsidRDefault="002A1618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1618" w:rsidRDefault="002A1618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1618" w:rsidRDefault="002A1618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26E3" w:rsidRDefault="00FD26E3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26E3" w:rsidRDefault="00FD26E3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26E3" w:rsidRDefault="00FD26E3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26E3" w:rsidRDefault="00FD26E3" w:rsidP="00E46A4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г. </w:t>
      </w:r>
      <w:r w:rsidR="00CE059B">
        <w:rPr>
          <w:rFonts w:ascii="Times New Roman" w:hAnsi="Times New Roman"/>
          <w:bCs/>
          <w:sz w:val="28"/>
          <w:szCs w:val="28"/>
          <w:lang w:eastAsia="ru-RU"/>
        </w:rPr>
        <w:t>Бердск</w:t>
      </w:r>
      <w:r>
        <w:rPr>
          <w:rFonts w:ascii="Times New Roman" w:hAnsi="Times New Roman"/>
          <w:bCs/>
          <w:sz w:val="28"/>
          <w:szCs w:val="28"/>
          <w:lang w:eastAsia="ru-RU"/>
        </w:rPr>
        <w:t>, 202</w:t>
      </w:r>
      <w:r w:rsidR="004669FD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E46A4E">
        <w:rPr>
          <w:rFonts w:ascii="Times New Roman" w:hAnsi="Times New Roman"/>
          <w:bCs/>
          <w:sz w:val="28"/>
          <w:szCs w:val="28"/>
          <w:lang w:eastAsia="ru-RU"/>
        </w:rPr>
        <w:t xml:space="preserve"> г.</w:t>
      </w:r>
    </w:p>
    <w:p w:rsidR="00FD26E3" w:rsidRPr="00E46A4E" w:rsidRDefault="00FD26E3" w:rsidP="00E46A4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Pr="00E46A4E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FD26E3" w:rsidRDefault="00FD26E3" w:rsidP="00E46A4E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</w:p>
    <w:p w:rsidR="00FD26E3" w:rsidRPr="00E46A4E" w:rsidRDefault="00FD26E3" w:rsidP="001E376F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D26E3" w:rsidRDefault="00FD26E3" w:rsidP="001E37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199">
        <w:rPr>
          <w:rFonts w:ascii="Times New Roman" w:hAnsi="Times New Roman"/>
          <w:sz w:val="28"/>
          <w:szCs w:val="28"/>
        </w:rPr>
        <w:t>Чемпионат Сибирского</w:t>
      </w:r>
      <w:r w:rsidR="00E572C1" w:rsidRPr="00E572C1">
        <w:rPr>
          <w:rFonts w:ascii="Times New Roman" w:hAnsi="Times New Roman"/>
          <w:sz w:val="28"/>
          <w:szCs w:val="28"/>
        </w:rPr>
        <w:t xml:space="preserve"> федерального округа</w:t>
      </w:r>
      <w:r w:rsidRPr="00E572C1">
        <w:rPr>
          <w:rFonts w:ascii="Times New Roman" w:hAnsi="Times New Roman"/>
          <w:sz w:val="28"/>
          <w:szCs w:val="28"/>
        </w:rPr>
        <w:t xml:space="preserve"> </w:t>
      </w:r>
      <w:r w:rsidR="00A428B0">
        <w:rPr>
          <w:rFonts w:ascii="Times New Roman" w:hAnsi="Times New Roman"/>
          <w:sz w:val="28"/>
          <w:szCs w:val="28"/>
        </w:rPr>
        <w:t xml:space="preserve">и Дальневосточного </w:t>
      </w:r>
      <w:r w:rsidRPr="00134199">
        <w:rPr>
          <w:rFonts w:ascii="Times New Roman" w:hAnsi="Times New Roman"/>
          <w:sz w:val="28"/>
          <w:szCs w:val="28"/>
        </w:rPr>
        <w:t xml:space="preserve">федерального округа по пауэрлифтингу </w:t>
      </w:r>
      <w:r w:rsidRPr="00E660C3">
        <w:rPr>
          <w:rFonts w:ascii="Times New Roman" w:hAnsi="Times New Roman"/>
          <w:sz w:val="28"/>
          <w:szCs w:val="28"/>
          <w:lang w:eastAsia="ru-RU"/>
        </w:rPr>
        <w:t xml:space="preserve">(далее - </w:t>
      </w:r>
      <w:r>
        <w:rPr>
          <w:rFonts w:ascii="Times New Roman" w:hAnsi="Times New Roman"/>
          <w:sz w:val="28"/>
          <w:szCs w:val="28"/>
          <w:lang w:eastAsia="ru-RU"/>
        </w:rPr>
        <w:t>Соревн</w:t>
      </w:r>
      <w:r w:rsidRPr="00E660C3">
        <w:rPr>
          <w:rFonts w:ascii="Times New Roman" w:hAnsi="Times New Roman"/>
          <w:sz w:val="28"/>
          <w:szCs w:val="28"/>
          <w:lang w:eastAsia="ru-RU"/>
        </w:rPr>
        <w:t xml:space="preserve">ования), проводится с целью популяризации и развития пауэрлифтинга </w:t>
      </w:r>
      <w:r>
        <w:rPr>
          <w:rFonts w:ascii="Times New Roman" w:hAnsi="Times New Roman"/>
          <w:sz w:val="28"/>
          <w:szCs w:val="28"/>
          <w:lang w:eastAsia="ru-RU"/>
        </w:rPr>
        <w:t>на территории Новосибирской области.</w:t>
      </w:r>
    </w:p>
    <w:p w:rsidR="00FD26E3" w:rsidRPr="00E660C3" w:rsidRDefault="00FD26E3" w:rsidP="001E37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0C3">
        <w:rPr>
          <w:rFonts w:ascii="Times New Roman" w:hAnsi="Times New Roman"/>
          <w:sz w:val="28"/>
          <w:szCs w:val="28"/>
          <w:lang w:eastAsia="ru-RU"/>
        </w:rPr>
        <w:t>Основными задачами являются:</w:t>
      </w:r>
      <w:r w:rsidR="00497C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D26E3" w:rsidRPr="0055141F" w:rsidRDefault="00FD26E3" w:rsidP="001E376F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0C3">
        <w:rPr>
          <w:rFonts w:ascii="Times New Roman" w:hAnsi="Times New Roman"/>
          <w:sz w:val="28"/>
          <w:szCs w:val="28"/>
          <w:lang w:eastAsia="ru-RU"/>
        </w:rPr>
        <w:t>- пропаганда здорового образа жизни</w:t>
      </w:r>
      <w:r w:rsidRPr="0055141F">
        <w:rPr>
          <w:rFonts w:ascii="Times New Roman" w:hAnsi="Times New Roman"/>
          <w:sz w:val="28"/>
          <w:szCs w:val="28"/>
          <w:lang w:eastAsia="ru-RU"/>
        </w:rPr>
        <w:t>;</w:t>
      </w:r>
    </w:p>
    <w:p w:rsidR="00FD26E3" w:rsidRPr="0055141F" w:rsidRDefault="00FD26E3" w:rsidP="001E376F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A4E">
        <w:rPr>
          <w:rFonts w:ascii="Times New Roman" w:hAnsi="Times New Roman"/>
          <w:sz w:val="28"/>
          <w:szCs w:val="28"/>
          <w:lang w:eastAsia="ru-RU"/>
        </w:rPr>
        <w:t>- </w:t>
      </w:r>
      <w:r w:rsidRPr="0055141F">
        <w:rPr>
          <w:rFonts w:ascii="Times New Roman" w:hAnsi="Times New Roman"/>
          <w:sz w:val="28"/>
          <w:szCs w:val="28"/>
          <w:lang w:eastAsia="ru-RU"/>
        </w:rPr>
        <w:t>повышение мастерства участников и определение личного рейтинга;</w:t>
      </w:r>
    </w:p>
    <w:p w:rsidR="00FD26E3" w:rsidRDefault="00FD26E3" w:rsidP="001E376F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2AB">
        <w:rPr>
          <w:rFonts w:ascii="Times New Roman" w:hAnsi="Times New Roman"/>
          <w:sz w:val="28"/>
          <w:szCs w:val="28"/>
          <w:lang w:eastAsia="ru-RU"/>
        </w:rPr>
        <w:t>- выявление сильнейших спортсменов</w:t>
      </w:r>
      <w:r w:rsidRPr="0055141F">
        <w:rPr>
          <w:rFonts w:ascii="Times New Roman" w:hAnsi="Times New Roman"/>
          <w:sz w:val="28"/>
          <w:szCs w:val="28"/>
          <w:lang w:eastAsia="ru-RU"/>
        </w:rPr>
        <w:t>;</w:t>
      </w:r>
    </w:p>
    <w:p w:rsidR="00FD26E3" w:rsidRPr="004F12AB" w:rsidRDefault="00FD26E3" w:rsidP="001E376F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F12AB">
        <w:rPr>
          <w:rFonts w:ascii="Times New Roman" w:hAnsi="Times New Roman"/>
          <w:sz w:val="28"/>
          <w:szCs w:val="28"/>
          <w:lang w:eastAsia="ru-RU"/>
        </w:rPr>
        <w:t xml:space="preserve">выполнение классификационных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норм и </w:t>
      </w:r>
      <w:r w:rsidRPr="004F12AB">
        <w:rPr>
          <w:rFonts w:ascii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присвоения </w:t>
      </w:r>
      <w:r w:rsidRPr="004F12AB">
        <w:rPr>
          <w:rFonts w:ascii="Times New Roman" w:hAnsi="Times New Roman"/>
          <w:sz w:val="28"/>
          <w:szCs w:val="28"/>
          <w:lang w:eastAsia="ru-RU"/>
        </w:rPr>
        <w:t>спортивных разрядов</w:t>
      </w:r>
      <w:r>
        <w:rPr>
          <w:rFonts w:ascii="Times New Roman" w:hAnsi="Times New Roman"/>
          <w:sz w:val="28"/>
          <w:szCs w:val="28"/>
          <w:lang w:eastAsia="ru-RU"/>
        </w:rPr>
        <w:t xml:space="preserve"> и званий</w:t>
      </w:r>
      <w:r w:rsidRPr="004F12AB">
        <w:rPr>
          <w:rFonts w:ascii="Times New Roman" w:hAnsi="Times New Roman"/>
          <w:sz w:val="28"/>
          <w:szCs w:val="28"/>
          <w:lang w:eastAsia="ru-RU"/>
        </w:rPr>
        <w:t>;</w:t>
      </w:r>
    </w:p>
    <w:p w:rsidR="00FD26E3" w:rsidRDefault="00FD26E3" w:rsidP="001E376F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2AB">
        <w:rPr>
          <w:rFonts w:ascii="Times New Roman" w:hAnsi="Times New Roman"/>
          <w:sz w:val="28"/>
          <w:szCs w:val="28"/>
          <w:lang w:eastAsia="ru-RU"/>
        </w:rPr>
        <w:t>- привлечение молодежи к активным занятиям ФК и спортом.</w:t>
      </w:r>
    </w:p>
    <w:p w:rsidR="00FD26E3" w:rsidRPr="00E46A4E" w:rsidRDefault="00FD26E3" w:rsidP="001E376F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46A4E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</w:t>
      </w:r>
      <w:r>
        <w:rPr>
          <w:rFonts w:ascii="Times New Roman" w:hAnsi="Times New Roman"/>
          <w:sz w:val="28"/>
          <w:szCs w:val="28"/>
          <w:lang w:eastAsia="ru-RU"/>
        </w:rPr>
        <w:t>Соревн</w:t>
      </w:r>
      <w:r w:rsidRPr="00E46A4E">
        <w:rPr>
          <w:rFonts w:ascii="Times New Roman" w:hAnsi="Times New Roman"/>
          <w:sz w:val="28"/>
          <w:szCs w:val="28"/>
          <w:lang w:eastAsia="ru-RU"/>
        </w:rPr>
        <w:t xml:space="preserve">ования и участие в азартных играх, букмекерских конторах и тотализаторах путем заключения пари на спортивное </w:t>
      </w:r>
      <w:r>
        <w:rPr>
          <w:rFonts w:ascii="Times New Roman" w:hAnsi="Times New Roman"/>
          <w:sz w:val="28"/>
          <w:szCs w:val="28"/>
          <w:lang w:eastAsia="ru-RU"/>
        </w:rPr>
        <w:t>Соревн</w:t>
      </w:r>
      <w:r w:rsidRPr="00E46A4E">
        <w:rPr>
          <w:rFonts w:ascii="Times New Roman" w:hAnsi="Times New Roman"/>
          <w:sz w:val="28"/>
          <w:szCs w:val="28"/>
          <w:lang w:eastAsia="ru-RU"/>
        </w:rPr>
        <w:t xml:space="preserve">ование. </w:t>
      </w:r>
    </w:p>
    <w:p w:rsidR="00FD26E3" w:rsidRPr="00E46A4E" w:rsidRDefault="00FD26E3" w:rsidP="00E46A4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26E3" w:rsidRPr="00E46A4E" w:rsidRDefault="00FD26E3" w:rsidP="00E46A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6A4E">
        <w:rPr>
          <w:rFonts w:ascii="Times New Roman" w:hAnsi="Times New Roman"/>
          <w:b/>
          <w:bCs/>
          <w:sz w:val="28"/>
          <w:szCs w:val="28"/>
          <w:lang w:eastAsia="ru-RU"/>
        </w:rPr>
        <w:t>2. МЕСТО И СРОКИ ПРОВЕДЕНИЯ</w:t>
      </w:r>
    </w:p>
    <w:p w:rsidR="00FD26E3" w:rsidRDefault="00FD26E3" w:rsidP="00E46A4E">
      <w:pPr>
        <w:spacing w:after="0" w:line="240" w:lineRule="auto"/>
        <w:ind w:left="108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26E3" w:rsidRPr="00E46A4E" w:rsidRDefault="00FD26E3" w:rsidP="00E46A4E">
      <w:pPr>
        <w:spacing w:after="0" w:line="240" w:lineRule="auto"/>
        <w:ind w:left="108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26E3" w:rsidRPr="00E660C3" w:rsidRDefault="00FD26E3" w:rsidP="00A01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Соревн</w:t>
      </w:r>
      <w:r w:rsidRPr="00E46A4E">
        <w:rPr>
          <w:rFonts w:ascii="Times New Roman" w:hAnsi="Times New Roman"/>
          <w:sz w:val="28"/>
          <w:szCs w:val="28"/>
          <w:lang w:eastAsia="ru-RU"/>
        </w:rPr>
        <w:t xml:space="preserve">ования проводятся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в период </w:t>
      </w:r>
      <w:r w:rsidRPr="00597075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CE059B">
        <w:rPr>
          <w:rFonts w:ascii="Times New Roman" w:hAnsi="Times New Roman"/>
          <w:sz w:val="28"/>
          <w:szCs w:val="28"/>
          <w:lang w:eastAsia="ru-RU"/>
        </w:rPr>
        <w:t>0</w:t>
      </w:r>
      <w:r w:rsidR="007C7B27">
        <w:rPr>
          <w:rFonts w:ascii="Times New Roman" w:hAnsi="Times New Roman"/>
          <w:sz w:val="28"/>
          <w:szCs w:val="28"/>
          <w:lang w:eastAsia="ru-RU"/>
        </w:rPr>
        <w:t>2</w:t>
      </w:r>
      <w:r w:rsidR="00CE059B">
        <w:rPr>
          <w:rFonts w:ascii="Times New Roman" w:hAnsi="Times New Roman"/>
          <w:sz w:val="28"/>
          <w:szCs w:val="28"/>
          <w:lang w:eastAsia="ru-RU"/>
        </w:rPr>
        <w:t>-0</w:t>
      </w:r>
      <w:r w:rsidR="00F81832">
        <w:rPr>
          <w:rFonts w:ascii="Times New Roman" w:hAnsi="Times New Roman"/>
          <w:sz w:val="28"/>
          <w:szCs w:val="28"/>
          <w:lang w:eastAsia="ru-RU"/>
        </w:rPr>
        <w:t>6</w:t>
      </w:r>
      <w:r w:rsidRPr="002350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059B">
        <w:rPr>
          <w:rFonts w:ascii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F81832">
        <w:rPr>
          <w:rFonts w:ascii="Times New Roman" w:hAnsi="Times New Roman"/>
          <w:sz w:val="28"/>
          <w:szCs w:val="28"/>
          <w:lang w:eastAsia="ru-RU"/>
        </w:rPr>
        <w:t>1</w:t>
      </w:r>
      <w:r w:rsidRPr="00597075">
        <w:rPr>
          <w:rFonts w:ascii="Times New Roman" w:hAnsi="Times New Roman"/>
          <w:sz w:val="28"/>
          <w:szCs w:val="28"/>
          <w:lang w:eastAsia="ru-RU"/>
        </w:rPr>
        <w:t xml:space="preserve"> года в</w:t>
      </w:r>
      <w:r w:rsidRPr="001A13E4">
        <w:rPr>
          <w:rFonts w:ascii="Times New Roman" w:hAnsi="Times New Roman"/>
          <w:sz w:val="28"/>
          <w:szCs w:val="28"/>
          <w:lang w:eastAsia="ru-RU"/>
        </w:rPr>
        <w:t xml:space="preserve"> спортивном зале </w:t>
      </w:r>
      <w:r w:rsidR="00CE059B">
        <w:rPr>
          <w:rFonts w:ascii="Times New Roman" w:hAnsi="Times New Roman"/>
          <w:sz w:val="28"/>
          <w:szCs w:val="28"/>
          <w:lang w:eastAsia="ru-RU"/>
        </w:rPr>
        <w:t>а</w:t>
      </w:r>
      <w:r w:rsidR="00CE059B" w:rsidRPr="00CE059B">
        <w:rPr>
          <w:rFonts w:ascii="Times New Roman" w:hAnsi="Times New Roman"/>
          <w:sz w:val="28"/>
          <w:szCs w:val="28"/>
          <w:lang w:eastAsia="ru-RU"/>
        </w:rPr>
        <w:t>втоном</w:t>
      </w:r>
      <w:r w:rsidR="00CE059B">
        <w:rPr>
          <w:rFonts w:ascii="Times New Roman" w:hAnsi="Times New Roman"/>
          <w:sz w:val="28"/>
          <w:szCs w:val="28"/>
          <w:lang w:eastAsia="ru-RU"/>
        </w:rPr>
        <w:t>ной некоммерческой организации с</w:t>
      </w:r>
      <w:r w:rsidR="00CE059B" w:rsidRPr="00CE059B">
        <w:rPr>
          <w:rFonts w:ascii="Times New Roman" w:hAnsi="Times New Roman"/>
          <w:sz w:val="28"/>
          <w:szCs w:val="28"/>
          <w:lang w:eastAsia="ru-RU"/>
        </w:rPr>
        <w:t>портивный клуб «Кристалл»</w:t>
      </w:r>
      <w:r>
        <w:rPr>
          <w:rFonts w:ascii="Times New Roman" w:hAnsi="Times New Roman"/>
          <w:sz w:val="28"/>
          <w:szCs w:val="28"/>
          <w:lang w:eastAsia="ru-RU"/>
        </w:rPr>
        <w:t xml:space="preserve">, по адресу: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E059B">
        <w:rPr>
          <w:rFonts w:ascii="Times New Roman" w:hAnsi="Times New Roman"/>
          <w:sz w:val="28"/>
          <w:szCs w:val="28"/>
          <w:lang w:eastAsia="ru-RU"/>
        </w:rPr>
        <w:t xml:space="preserve">Бердск, </w:t>
      </w:r>
      <w:proofErr w:type="spellStart"/>
      <w:r w:rsidR="00CE059B">
        <w:rPr>
          <w:rFonts w:ascii="Times New Roman" w:hAnsi="Times New Roman"/>
          <w:sz w:val="28"/>
          <w:szCs w:val="28"/>
          <w:lang w:eastAsia="ru-RU"/>
        </w:rPr>
        <w:t>мкрн</w:t>
      </w:r>
      <w:proofErr w:type="spellEnd"/>
      <w:r w:rsidR="00CE059B">
        <w:rPr>
          <w:rFonts w:ascii="Times New Roman" w:hAnsi="Times New Roman"/>
          <w:sz w:val="28"/>
          <w:szCs w:val="28"/>
          <w:lang w:eastAsia="ru-RU"/>
        </w:rPr>
        <w:t>. Зеленый остров д. 9.</w:t>
      </w:r>
    </w:p>
    <w:p w:rsidR="00FD26E3" w:rsidRDefault="00FD26E3" w:rsidP="00A01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3E4">
        <w:rPr>
          <w:rFonts w:ascii="Times New Roman" w:hAnsi="Times New Roman"/>
          <w:sz w:val="28"/>
          <w:szCs w:val="28"/>
          <w:lang w:eastAsia="ru-RU"/>
        </w:rPr>
        <w:t>–</w:t>
      </w:r>
      <w:r w:rsidR="00CE059B">
        <w:rPr>
          <w:rFonts w:ascii="Times New Roman" w:hAnsi="Times New Roman"/>
          <w:sz w:val="28"/>
          <w:szCs w:val="28"/>
          <w:lang w:eastAsia="ru-RU"/>
        </w:rPr>
        <w:t xml:space="preserve"> 0</w:t>
      </w:r>
      <w:r w:rsidR="007C7B27">
        <w:rPr>
          <w:rFonts w:ascii="Times New Roman" w:hAnsi="Times New Roman"/>
          <w:sz w:val="28"/>
          <w:szCs w:val="28"/>
          <w:lang w:eastAsia="ru-RU"/>
        </w:rPr>
        <w:t>2</w:t>
      </w:r>
      <w:r w:rsidR="00CE059B">
        <w:rPr>
          <w:rFonts w:ascii="Times New Roman" w:hAnsi="Times New Roman"/>
          <w:sz w:val="28"/>
          <w:szCs w:val="28"/>
          <w:lang w:eastAsia="ru-RU"/>
        </w:rPr>
        <w:t xml:space="preserve">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1A13E4">
        <w:rPr>
          <w:rFonts w:ascii="Times New Roman" w:hAnsi="Times New Roman"/>
          <w:sz w:val="28"/>
          <w:szCs w:val="28"/>
          <w:lang w:eastAsia="ru-RU"/>
        </w:rPr>
        <w:t>день приезда участников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D26E3" w:rsidRDefault="00FD26E3" w:rsidP="00BD2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3E4">
        <w:rPr>
          <w:rFonts w:ascii="Times New Roman" w:hAnsi="Times New Roman"/>
          <w:sz w:val="28"/>
          <w:szCs w:val="28"/>
          <w:lang w:eastAsia="ru-RU"/>
        </w:rPr>
        <w:t>–</w:t>
      </w:r>
      <w:r w:rsidR="00CE059B">
        <w:rPr>
          <w:rFonts w:ascii="Times New Roman" w:hAnsi="Times New Roman"/>
          <w:sz w:val="28"/>
          <w:szCs w:val="28"/>
          <w:lang w:eastAsia="ru-RU"/>
        </w:rPr>
        <w:t xml:space="preserve"> 0</w:t>
      </w:r>
      <w:r w:rsidR="007C7B27">
        <w:rPr>
          <w:rFonts w:ascii="Times New Roman" w:hAnsi="Times New Roman"/>
          <w:sz w:val="28"/>
          <w:szCs w:val="28"/>
          <w:lang w:eastAsia="ru-RU"/>
        </w:rPr>
        <w:t>3</w:t>
      </w:r>
      <w:r w:rsidR="00CE059B">
        <w:rPr>
          <w:rFonts w:ascii="Times New Roman" w:hAnsi="Times New Roman"/>
          <w:sz w:val="28"/>
          <w:szCs w:val="28"/>
          <w:lang w:eastAsia="ru-RU"/>
        </w:rPr>
        <w:t xml:space="preserve"> - 0</w:t>
      </w:r>
      <w:r w:rsidR="00F81832">
        <w:rPr>
          <w:rFonts w:ascii="Times New Roman" w:hAnsi="Times New Roman"/>
          <w:sz w:val="28"/>
          <w:szCs w:val="28"/>
          <w:lang w:eastAsia="ru-RU"/>
        </w:rPr>
        <w:t>5</w:t>
      </w:r>
      <w:r w:rsidR="00CE059B">
        <w:rPr>
          <w:rFonts w:ascii="Times New Roman" w:hAnsi="Times New Roman"/>
          <w:sz w:val="28"/>
          <w:szCs w:val="28"/>
          <w:lang w:eastAsia="ru-RU"/>
        </w:rPr>
        <w:t xml:space="preserve">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– дни Соревнований;</w:t>
      </w:r>
    </w:p>
    <w:p w:rsidR="00FD26E3" w:rsidRDefault="00FD26E3" w:rsidP="00BD2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3E4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0</w:t>
      </w:r>
      <w:r w:rsidR="00F81832">
        <w:rPr>
          <w:rFonts w:ascii="Times New Roman" w:hAnsi="Times New Roman"/>
          <w:sz w:val="28"/>
          <w:szCs w:val="28"/>
          <w:lang w:eastAsia="ru-RU"/>
        </w:rPr>
        <w:t>6</w:t>
      </w:r>
      <w:r w:rsidR="00CE059B">
        <w:rPr>
          <w:rFonts w:ascii="Times New Roman" w:hAnsi="Times New Roman"/>
          <w:sz w:val="28"/>
          <w:szCs w:val="28"/>
          <w:lang w:eastAsia="ru-RU"/>
        </w:rPr>
        <w:t xml:space="preserve">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F81832">
        <w:rPr>
          <w:rFonts w:ascii="Times New Roman" w:hAnsi="Times New Roman"/>
          <w:sz w:val="28"/>
          <w:szCs w:val="28"/>
          <w:lang w:eastAsia="ru-RU"/>
        </w:rPr>
        <w:t xml:space="preserve">день Соревнований, </w:t>
      </w:r>
      <w:r w:rsidRPr="001A13E4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 xml:space="preserve">ень </w:t>
      </w:r>
      <w:r w:rsidRPr="001A13E4">
        <w:rPr>
          <w:rFonts w:ascii="Times New Roman" w:hAnsi="Times New Roman"/>
          <w:sz w:val="28"/>
          <w:szCs w:val="28"/>
          <w:lang w:eastAsia="ru-RU"/>
        </w:rPr>
        <w:t>отъезда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A3233" w:rsidRDefault="007A3233" w:rsidP="007A323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849F3">
        <w:rPr>
          <w:rFonts w:ascii="Times New Roman" w:hAnsi="Times New Roman"/>
          <w:sz w:val="28"/>
          <w:szCs w:val="28"/>
        </w:rPr>
        <w:t>Время проведения соревнований с 8:00 до 22:00.</w:t>
      </w:r>
    </w:p>
    <w:p w:rsidR="00FD26E3" w:rsidRPr="00E46A4E" w:rsidRDefault="00FD26E3" w:rsidP="00E46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26E3" w:rsidRPr="00E46A4E" w:rsidRDefault="00FD26E3" w:rsidP="00E46A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6A4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ОРГАНИЗАТОРЫ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СОРЕВН</w:t>
      </w:r>
      <w:r w:rsidRPr="00E46A4E">
        <w:rPr>
          <w:rFonts w:ascii="Times New Roman" w:hAnsi="Times New Roman"/>
          <w:b/>
          <w:bCs/>
          <w:sz w:val="28"/>
          <w:szCs w:val="28"/>
          <w:lang w:eastAsia="ru-RU"/>
        </w:rPr>
        <w:t>ОВАНИЯ</w:t>
      </w:r>
    </w:p>
    <w:p w:rsidR="00FD26E3" w:rsidRDefault="00FD26E3" w:rsidP="00922BD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0"/>
          <w:lang w:eastAsia="ru-RU"/>
        </w:rPr>
      </w:pPr>
    </w:p>
    <w:p w:rsidR="00FD26E3" w:rsidRPr="00E46A4E" w:rsidRDefault="00FD26E3" w:rsidP="00922BD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0"/>
          <w:lang w:eastAsia="ru-RU"/>
        </w:rPr>
      </w:pPr>
    </w:p>
    <w:p w:rsidR="00FD26E3" w:rsidRDefault="00FD26E3" w:rsidP="00BC0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28B">
        <w:rPr>
          <w:rFonts w:ascii="Times New Roman" w:hAnsi="Times New Roman"/>
          <w:sz w:val="28"/>
          <w:szCs w:val="28"/>
          <w:lang w:eastAsia="ru-RU"/>
        </w:rPr>
        <w:t>Организатор</w:t>
      </w:r>
      <w:r>
        <w:rPr>
          <w:rFonts w:ascii="Times New Roman" w:hAnsi="Times New Roman"/>
          <w:sz w:val="28"/>
          <w:szCs w:val="28"/>
          <w:lang w:eastAsia="ru-RU"/>
        </w:rPr>
        <w:t>ом Соревн</w:t>
      </w:r>
      <w:r w:rsidRPr="0014028B">
        <w:rPr>
          <w:rFonts w:ascii="Times New Roman" w:hAnsi="Times New Roman"/>
          <w:sz w:val="28"/>
          <w:szCs w:val="28"/>
          <w:lang w:eastAsia="ru-RU"/>
        </w:rPr>
        <w:t>ования явля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14028B">
        <w:rPr>
          <w:rFonts w:ascii="Times New Roman" w:hAnsi="Times New Roman"/>
          <w:sz w:val="28"/>
          <w:szCs w:val="28"/>
          <w:lang w:eastAsia="ru-RU"/>
        </w:rPr>
        <w:t xml:space="preserve">тся НООО «Федерация </w:t>
      </w:r>
      <w:r>
        <w:rPr>
          <w:rFonts w:ascii="Times New Roman" w:hAnsi="Times New Roman"/>
          <w:sz w:val="28"/>
          <w:szCs w:val="28"/>
          <w:lang w:eastAsia="ru-RU"/>
        </w:rPr>
        <w:t>пауэрлифтинга Новосибирской области</w:t>
      </w:r>
      <w:r w:rsidRPr="0014028B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D26E3" w:rsidRDefault="00FD26E3" w:rsidP="00BC0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162F">
        <w:rPr>
          <w:rFonts w:ascii="Times New Roman" w:hAnsi="Times New Roman"/>
          <w:sz w:val="28"/>
          <w:szCs w:val="28"/>
          <w:lang w:eastAsia="ru-RU"/>
        </w:rPr>
        <w:t xml:space="preserve">НООО «Федерация пауэрлифтинга Новосибирской области» уведомляет соответствующий территориальный орган МВД о проведении </w:t>
      </w:r>
      <w:r>
        <w:rPr>
          <w:rFonts w:ascii="Times New Roman" w:hAnsi="Times New Roman"/>
          <w:sz w:val="28"/>
          <w:szCs w:val="28"/>
          <w:lang w:eastAsia="ru-RU"/>
        </w:rPr>
        <w:t>Соревн</w:t>
      </w:r>
      <w:r w:rsidRPr="00CE162F">
        <w:rPr>
          <w:rFonts w:ascii="Times New Roman" w:hAnsi="Times New Roman"/>
          <w:sz w:val="28"/>
          <w:szCs w:val="28"/>
          <w:lang w:eastAsia="ru-RU"/>
        </w:rPr>
        <w:t xml:space="preserve">ования, а также согласовывает с МВД план мероприятий по обеспечению общественного порядка и общественной безопасности при проведении </w:t>
      </w:r>
      <w:r>
        <w:rPr>
          <w:rFonts w:ascii="Times New Roman" w:hAnsi="Times New Roman"/>
          <w:sz w:val="28"/>
          <w:szCs w:val="28"/>
          <w:lang w:eastAsia="ru-RU"/>
        </w:rPr>
        <w:t>Соревн</w:t>
      </w:r>
      <w:r w:rsidRPr="00CE162F">
        <w:rPr>
          <w:rFonts w:ascii="Times New Roman" w:hAnsi="Times New Roman"/>
          <w:sz w:val="28"/>
          <w:szCs w:val="28"/>
          <w:lang w:eastAsia="ru-RU"/>
        </w:rPr>
        <w:t>ования.</w:t>
      </w:r>
    </w:p>
    <w:p w:rsidR="00FD26E3" w:rsidRDefault="00FD26E3" w:rsidP="008526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41F">
        <w:rPr>
          <w:rFonts w:ascii="Times New Roman" w:hAnsi="Times New Roman"/>
          <w:sz w:val="28"/>
          <w:szCs w:val="28"/>
          <w:lang w:eastAsia="ru-RU"/>
        </w:rPr>
        <w:t xml:space="preserve">НООО «Федерация пауэрлифтинга Новосибирской области» </w:t>
      </w:r>
      <w:r w:rsidRPr="0014028B">
        <w:rPr>
          <w:rFonts w:ascii="Times New Roman" w:hAnsi="Times New Roman"/>
          <w:sz w:val="28"/>
          <w:szCs w:val="28"/>
          <w:lang w:eastAsia="ru-RU"/>
        </w:rPr>
        <w:t xml:space="preserve">информирует Управление </w:t>
      </w:r>
      <w:proofErr w:type="spellStart"/>
      <w:r w:rsidRPr="0014028B">
        <w:rPr>
          <w:rFonts w:ascii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14028B">
        <w:rPr>
          <w:rFonts w:ascii="Times New Roman" w:hAnsi="Times New Roman"/>
          <w:sz w:val="28"/>
          <w:szCs w:val="28"/>
          <w:lang w:eastAsia="ru-RU"/>
        </w:rPr>
        <w:t xml:space="preserve"> по Новосибирской области о проведении мероприятия.</w:t>
      </w:r>
    </w:p>
    <w:p w:rsidR="00FD26E3" w:rsidRPr="0014028B" w:rsidRDefault="00FD26E3" w:rsidP="001E37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Соревн</w:t>
      </w:r>
      <w:r w:rsidRPr="0014028B">
        <w:rPr>
          <w:rFonts w:ascii="Times New Roman" w:hAnsi="Times New Roman"/>
          <w:sz w:val="28"/>
          <w:szCs w:val="28"/>
          <w:lang w:eastAsia="ru-RU"/>
        </w:rPr>
        <w:t xml:space="preserve">ования проводятся при поддержке </w:t>
      </w:r>
      <w:r>
        <w:rPr>
          <w:rFonts w:ascii="Times New Roman" w:hAnsi="Times New Roman"/>
          <w:sz w:val="28"/>
          <w:szCs w:val="28"/>
          <w:lang w:eastAsia="ru-RU"/>
        </w:rPr>
        <w:t>Министерства</w:t>
      </w:r>
      <w:r w:rsidRPr="0014028B">
        <w:rPr>
          <w:rFonts w:ascii="Times New Roman" w:hAnsi="Times New Roman"/>
          <w:sz w:val="28"/>
          <w:szCs w:val="28"/>
          <w:lang w:eastAsia="ru-RU"/>
        </w:rPr>
        <w:t xml:space="preserve"> физической культуры и</w:t>
      </w:r>
      <w:r>
        <w:rPr>
          <w:rFonts w:ascii="Times New Roman" w:hAnsi="Times New Roman"/>
          <w:sz w:val="28"/>
          <w:szCs w:val="28"/>
          <w:lang w:eastAsia="ru-RU"/>
        </w:rPr>
        <w:t xml:space="preserve"> спорта </w:t>
      </w:r>
      <w:r w:rsidRPr="00CE162F">
        <w:rPr>
          <w:rFonts w:ascii="Times New Roman" w:hAnsi="Times New Roman"/>
          <w:sz w:val="28"/>
          <w:szCs w:val="28"/>
          <w:lang w:eastAsia="ru-RU"/>
        </w:rPr>
        <w:t>Новосибирской об</w:t>
      </w:r>
      <w:r>
        <w:rPr>
          <w:rFonts w:ascii="Times New Roman" w:hAnsi="Times New Roman"/>
          <w:sz w:val="28"/>
          <w:szCs w:val="28"/>
          <w:lang w:eastAsia="ru-RU"/>
        </w:rPr>
        <w:t xml:space="preserve">ласти, </w:t>
      </w:r>
      <w:r w:rsidRPr="00CE162F">
        <w:rPr>
          <w:rFonts w:ascii="Times New Roman" w:hAnsi="Times New Roman"/>
          <w:sz w:val="28"/>
          <w:szCs w:val="28"/>
          <w:lang w:eastAsia="ru-RU"/>
        </w:rPr>
        <w:t>ГАУ НСО «Д</w:t>
      </w:r>
      <w:r>
        <w:rPr>
          <w:rFonts w:ascii="Times New Roman" w:hAnsi="Times New Roman"/>
          <w:sz w:val="28"/>
          <w:szCs w:val="28"/>
          <w:lang w:eastAsia="ru-RU"/>
        </w:rPr>
        <w:t xml:space="preserve">ирекция спортивных </w:t>
      </w:r>
      <w:r w:rsidRPr="001E376F">
        <w:rPr>
          <w:rFonts w:ascii="Times New Roman" w:hAnsi="Times New Roman"/>
          <w:sz w:val="28"/>
          <w:szCs w:val="28"/>
          <w:lang w:eastAsia="ru-RU"/>
        </w:rPr>
        <w:t>мероприятий»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CE059B">
        <w:rPr>
          <w:rFonts w:ascii="Times New Roman" w:hAnsi="Times New Roman"/>
          <w:sz w:val="28"/>
          <w:szCs w:val="28"/>
          <w:lang w:eastAsia="ru-RU"/>
        </w:rPr>
        <w:t>СК «Кристалл».</w:t>
      </w:r>
    </w:p>
    <w:p w:rsidR="00FD26E3" w:rsidRPr="0014028B" w:rsidRDefault="00FD26E3" w:rsidP="001E37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Министерство</w:t>
      </w:r>
      <w:r w:rsidRPr="0014028B">
        <w:rPr>
          <w:rFonts w:ascii="Times New Roman" w:hAnsi="Times New Roman"/>
          <w:sz w:val="28"/>
          <w:szCs w:val="28"/>
          <w:lang w:eastAsia="ru-RU"/>
        </w:rPr>
        <w:t xml:space="preserve"> физической культуры и спорта Новосибирской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028B">
        <w:rPr>
          <w:rFonts w:ascii="Times New Roman" w:hAnsi="Times New Roman"/>
          <w:sz w:val="28"/>
          <w:szCs w:val="28"/>
          <w:lang w:eastAsia="ru-RU"/>
        </w:rPr>
        <w:t xml:space="preserve">осуществляет информационное обеспечение </w:t>
      </w:r>
      <w:r>
        <w:rPr>
          <w:rFonts w:ascii="Times New Roman" w:hAnsi="Times New Roman"/>
          <w:sz w:val="28"/>
          <w:szCs w:val="28"/>
          <w:lang w:eastAsia="ru-RU"/>
        </w:rPr>
        <w:t>Соревн</w:t>
      </w:r>
      <w:r w:rsidRPr="0014028B">
        <w:rPr>
          <w:rFonts w:ascii="Times New Roman" w:hAnsi="Times New Roman"/>
          <w:sz w:val="28"/>
          <w:szCs w:val="28"/>
          <w:lang w:eastAsia="ru-RU"/>
        </w:rPr>
        <w:t xml:space="preserve">ований. </w:t>
      </w:r>
    </w:p>
    <w:p w:rsidR="00FD26E3" w:rsidRPr="00E46A4E" w:rsidRDefault="00FD26E3" w:rsidP="001E37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28B">
        <w:rPr>
          <w:rFonts w:ascii="Times New Roman" w:hAnsi="Times New Roman"/>
          <w:sz w:val="28"/>
          <w:szCs w:val="28"/>
          <w:lang w:eastAsia="ru-RU"/>
        </w:rPr>
        <w:t xml:space="preserve">Непосредственное проведение </w:t>
      </w:r>
      <w:r>
        <w:rPr>
          <w:rFonts w:ascii="Times New Roman" w:hAnsi="Times New Roman"/>
          <w:sz w:val="28"/>
          <w:szCs w:val="28"/>
          <w:lang w:eastAsia="ru-RU"/>
        </w:rPr>
        <w:t>Соревн</w:t>
      </w:r>
      <w:r w:rsidRPr="0014028B">
        <w:rPr>
          <w:rFonts w:ascii="Times New Roman" w:hAnsi="Times New Roman"/>
          <w:sz w:val="28"/>
          <w:szCs w:val="28"/>
          <w:lang w:eastAsia="ru-RU"/>
        </w:rPr>
        <w:t xml:space="preserve">ований возлагается на главную судейскую коллегию. Главный судья </w:t>
      </w:r>
      <w:r>
        <w:rPr>
          <w:rFonts w:ascii="Times New Roman" w:hAnsi="Times New Roman"/>
          <w:sz w:val="28"/>
          <w:szCs w:val="28"/>
          <w:lang w:eastAsia="ru-RU"/>
        </w:rPr>
        <w:t>Соревн</w:t>
      </w:r>
      <w:r w:rsidRPr="0014028B">
        <w:rPr>
          <w:rFonts w:ascii="Times New Roman" w:hAnsi="Times New Roman"/>
          <w:sz w:val="28"/>
          <w:szCs w:val="28"/>
          <w:lang w:eastAsia="ru-RU"/>
        </w:rPr>
        <w:t xml:space="preserve">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Федосиенко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Сергей Алексеевич, </w:t>
      </w:r>
      <w:r w:rsidRPr="0014028B">
        <w:rPr>
          <w:rFonts w:ascii="Times New Roman" w:hAnsi="Times New Roman"/>
          <w:sz w:val="28"/>
          <w:szCs w:val="28"/>
          <w:lang w:eastAsia="ru-RU"/>
        </w:rPr>
        <w:t>судейская категория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ВК</w:t>
      </w:r>
      <w:r w:rsidRPr="0014028B">
        <w:rPr>
          <w:rFonts w:ascii="Times New Roman" w:hAnsi="Times New Roman"/>
          <w:sz w:val="28"/>
          <w:szCs w:val="28"/>
          <w:lang w:eastAsia="ru-RU"/>
        </w:rPr>
        <w:t>.</w:t>
      </w:r>
    </w:p>
    <w:p w:rsidR="00FD26E3" w:rsidRDefault="00FD26E3" w:rsidP="00E46A4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0"/>
          <w:lang w:eastAsia="ru-RU"/>
        </w:rPr>
      </w:pPr>
    </w:p>
    <w:p w:rsidR="00FD26E3" w:rsidRPr="00E46A4E" w:rsidRDefault="00FD26E3" w:rsidP="00E46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6A4E">
        <w:rPr>
          <w:rFonts w:ascii="Times New Roman" w:hAnsi="Times New Roman"/>
          <w:b/>
          <w:sz w:val="28"/>
          <w:szCs w:val="28"/>
          <w:lang w:eastAsia="ru-RU"/>
        </w:rPr>
        <w:t>4. ТРЕБОВАНИЯ К УЧАСТНИКАМ И УСЛОВИЯ ИХ ДОПУСКА</w:t>
      </w:r>
    </w:p>
    <w:p w:rsidR="00FD26E3" w:rsidRDefault="00FD26E3" w:rsidP="00E46A4E">
      <w:pPr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D26E3" w:rsidRPr="00E46A4E" w:rsidRDefault="00FD26E3" w:rsidP="00E46A4E">
      <w:pPr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D26E3" w:rsidRDefault="00FD26E3" w:rsidP="00A25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A4E">
        <w:rPr>
          <w:rFonts w:ascii="Times New Roman" w:hAnsi="Times New Roman"/>
          <w:sz w:val="28"/>
          <w:szCs w:val="28"/>
          <w:lang w:eastAsia="ru-RU"/>
        </w:rPr>
        <w:t xml:space="preserve">К участию </w:t>
      </w:r>
      <w:r>
        <w:rPr>
          <w:rFonts w:ascii="Times New Roman" w:hAnsi="Times New Roman"/>
          <w:sz w:val="28"/>
          <w:szCs w:val="28"/>
          <w:lang w:eastAsia="ru-RU"/>
        </w:rPr>
        <w:t>допускаются спортсмены спортивных сборных команд субъектов РФ, входящих в Сибирский федеральный округ</w:t>
      </w:r>
      <w:r w:rsidR="00F26494">
        <w:rPr>
          <w:rFonts w:ascii="Times New Roman" w:hAnsi="Times New Roman"/>
          <w:sz w:val="28"/>
          <w:szCs w:val="28"/>
          <w:lang w:eastAsia="ru-RU"/>
        </w:rPr>
        <w:t xml:space="preserve"> и Дальневосточный федеральный округ</w:t>
      </w:r>
      <w:r>
        <w:rPr>
          <w:rFonts w:ascii="Times New Roman" w:hAnsi="Times New Roman"/>
          <w:sz w:val="28"/>
          <w:szCs w:val="28"/>
          <w:lang w:eastAsia="ru-RU"/>
        </w:rPr>
        <w:t>, имеющие спортивный разряд не ниже 1го и подавшие заявку в установленный срок и прошедшие мандатную комиссию.</w:t>
      </w:r>
    </w:p>
    <w:p w:rsidR="00FD26E3" w:rsidRPr="00773A35" w:rsidRDefault="003474F9" w:rsidP="00DE48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2615">
        <w:rPr>
          <w:rFonts w:ascii="Times New Roman" w:hAnsi="Times New Roman"/>
          <w:sz w:val="28"/>
          <w:szCs w:val="28"/>
        </w:rPr>
        <w:t xml:space="preserve">Мандатная комиссия проводится </w:t>
      </w:r>
      <w:r w:rsidR="00DE48D3">
        <w:rPr>
          <w:rFonts w:ascii="Times New Roman" w:hAnsi="Times New Roman"/>
          <w:sz w:val="28"/>
          <w:szCs w:val="28"/>
        </w:rPr>
        <w:t>в день приезда на Соревнования</w:t>
      </w:r>
      <w:r w:rsidRPr="00522615">
        <w:rPr>
          <w:rFonts w:ascii="Times New Roman" w:hAnsi="Times New Roman"/>
          <w:sz w:val="28"/>
          <w:szCs w:val="28"/>
        </w:rPr>
        <w:t xml:space="preserve">. </w:t>
      </w:r>
      <w:r w:rsidR="00DE48D3">
        <w:rPr>
          <w:rFonts w:ascii="Times New Roman" w:hAnsi="Times New Roman"/>
          <w:sz w:val="28"/>
          <w:szCs w:val="28"/>
        </w:rPr>
        <w:t>В мандатную комиссию подаются:</w:t>
      </w:r>
    </w:p>
    <w:p w:rsidR="00FD26E3" w:rsidRDefault="00FD26E3" w:rsidP="00CD5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3A35">
        <w:rPr>
          <w:rFonts w:ascii="Times New Roman" w:hAnsi="Times New Roman"/>
          <w:sz w:val="28"/>
          <w:szCs w:val="28"/>
        </w:rPr>
        <w:t xml:space="preserve">- </w:t>
      </w:r>
      <w:r w:rsidRPr="00497C80">
        <w:rPr>
          <w:rFonts w:ascii="Times New Roman" w:hAnsi="Times New Roman"/>
          <w:sz w:val="28"/>
          <w:szCs w:val="28"/>
        </w:rPr>
        <w:t>именные 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A35">
        <w:rPr>
          <w:rFonts w:ascii="Times New Roman" w:hAnsi="Times New Roman"/>
          <w:sz w:val="28"/>
          <w:szCs w:val="28"/>
        </w:rPr>
        <w:t>на участ</w:t>
      </w:r>
      <w:r>
        <w:rPr>
          <w:rFonts w:ascii="Times New Roman" w:hAnsi="Times New Roman"/>
          <w:sz w:val="28"/>
          <w:szCs w:val="28"/>
        </w:rPr>
        <w:t xml:space="preserve">ие в Соревнованиях, подписанные </w:t>
      </w:r>
      <w:r w:rsidRPr="00773A35">
        <w:rPr>
          <w:rFonts w:ascii="Times New Roman" w:hAnsi="Times New Roman"/>
          <w:sz w:val="28"/>
          <w:szCs w:val="28"/>
        </w:rPr>
        <w:t>и заверенные печатями</w:t>
      </w:r>
      <w:r>
        <w:rPr>
          <w:rFonts w:ascii="Times New Roman" w:hAnsi="Times New Roman"/>
          <w:sz w:val="28"/>
          <w:szCs w:val="28"/>
        </w:rPr>
        <w:t>:</w:t>
      </w:r>
      <w:r w:rsidRPr="00773A35">
        <w:rPr>
          <w:rFonts w:ascii="Times New Roman" w:hAnsi="Times New Roman"/>
          <w:sz w:val="28"/>
          <w:szCs w:val="28"/>
        </w:rPr>
        <w:t xml:space="preserve"> </w:t>
      </w:r>
    </w:p>
    <w:p w:rsidR="00FD26E3" w:rsidRDefault="00FD26E3" w:rsidP="008B3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3A35">
        <w:rPr>
          <w:rFonts w:ascii="Times New Roman" w:hAnsi="Times New Roman"/>
          <w:sz w:val="28"/>
          <w:szCs w:val="28"/>
        </w:rPr>
        <w:t>руководителем регионального органа упр</w:t>
      </w:r>
      <w:r>
        <w:rPr>
          <w:rFonts w:ascii="Times New Roman" w:hAnsi="Times New Roman"/>
          <w:sz w:val="28"/>
          <w:szCs w:val="28"/>
        </w:rPr>
        <w:t>авления физкультурой и спортом,</w:t>
      </w:r>
    </w:p>
    <w:p w:rsidR="00FD26E3" w:rsidRDefault="00FD26E3" w:rsidP="008B3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3A35">
        <w:rPr>
          <w:rFonts w:ascii="Times New Roman" w:hAnsi="Times New Roman"/>
          <w:sz w:val="28"/>
          <w:szCs w:val="28"/>
        </w:rPr>
        <w:t>председателем региональной ф</w:t>
      </w:r>
      <w:r>
        <w:rPr>
          <w:rFonts w:ascii="Times New Roman" w:hAnsi="Times New Roman"/>
          <w:sz w:val="28"/>
          <w:szCs w:val="28"/>
        </w:rPr>
        <w:t xml:space="preserve">едерации пауэрлифтинга, </w:t>
      </w:r>
    </w:p>
    <w:p w:rsidR="003474F9" w:rsidRPr="00497C80" w:rsidRDefault="00FD26E3" w:rsidP="00DE48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врачом по лечебной физкультуре или </w:t>
      </w:r>
      <w:r w:rsidRPr="00E46A4E">
        <w:rPr>
          <w:rFonts w:ascii="Times New Roman" w:hAnsi="Times New Roman"/>
          <w:sz w:val="28"/>
          <w:szCs w:val="28"/>
          <w:lang w:eastAsia="ru-RU"/>
        </w:rPr>
        <w:t>по спортивной медицине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6A4E">
        <w:rPr>
          <w:rFonts w:ascii="Times New Roman" w:hAnsi="Times New Roman"/>
          <w:sz w:val="28"/>
          <w:szCs w:val="28"/>
          <w:lang w:eastAsia="ru-RU"/>
        </w:rPr>
        <w:t xml:space="preserve">медицинской организации, имеющей лицензию на осуществление медицинской деятельности, </w:t>
      </w:r>
      <w:r w:rsidRPr="0029194A">
        <w:rPr>
          <w:rFonts w:ascii="Times New Roman" w:hAnsi="Times New Roman"/>
          <w:sz w:val="28"/>
          <w:szCs w:val="28"/>
          <w:lang w:eastAsia="ru-RU"/>
        </w:rPr>
        <w:t xml:space="preserve">перечень работ и услуг, который включает лечебную физкультуру и спортивную </w:t>
      </w:r>
      <w:r w:rsidRPr="00497C80">
        <w:rPr>
          <w:rFonts w:ascii="Times New Roman" w:hAnsi="Times New Roman"/>
          <w:sz w:val="28"/>
          <w:szCs w:val="28"/>
          <w:lang w:eastAsia="ru-RU"/>
        </w:rPr>
        <w:t>медицину.</w:t>
      </w:r>
    </w:p>
    <w:p w:rsidR="00FD26E3" w:rsidRPr="00497C80" w:rsidRDefault="00FD26E3" w:rsidP="00E438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97C80">
        <w:rPr>
          <w:rFonts w:ascii="Times New Roman" w:hAnsi="Times New Roman"/>
          <w:sz w:val="28"/>
          <w:szCs w:val="28"/>
        </w:rPr>
        <w:t xml:space="preserve">- </w:t>
      </w:r>
      <w:r w:rsidR="003474F9" w:rsidRPr="00497C80">
        <w:rPr>
          <w:rFonts w:ascii="Times New Roman" w:hAnsi="Times New Roman"/>
          <w:sz w:val="28"/>
          <w:szCs w:val="28"/>
        </w:rPr>
        <w:t xml:space="preserve">личные карточки участников в </w:t>
      </w:r>
      <w:r w:rsidR="00DE48D3">
        <w:rPr>
          <w:rFonts w:ascii="Times New Roman" w:hAnsi="Times New Roman"/>
          <w:sz w:val="28"/>
          <w:szCs w:val="28"/>
        </w:rPr>
        <w:t>отпечатанном виде</w:t>
      </w:r>
    </w:p>
    <w:p w:rsidR="00FD26E3" w:rsidRPr="00497C80" w:rsidRDefault="00FD26E3" w:rsidP="00E438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97C80">
        <w:rPr>
          <w:rFonts w:ascii="Times New Roman" w:hAnsi="Times New Roman"/>
          <w:sz w:val="28"/>
          <w:szCs w:val="28"/>
        </w:rPr>
        <w:t>- взносы, копия квитанции об оплате годового взноса.</w:t>
      </w:r>
    </w:p>
    <w:p w:rsidR="00FD26E3" w:rsidRPr="0037353E" w:rsidRDefault="00FD26E3" w:rsidP="00A16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97C80">
        <w:rPr>
          <w:rFonts w:ascii="Times New Roman" w:hAnsi="Times New Roman"/>
          <w:sz w:val="28"/>
          <w:szCs w:val="28"/>
          <w:lang w:eastAsia="ru-RU"/>
        </w:rPr>
        <w:t>Основанием для допуска к соревнованиям по медицинским заключениям является заявка (Приложение</w:t>
      </w:r>
      <w:r w:rsidRPr="00641894">
        <w:rPr>
          <w:rFonts w:ascii="Times New Roman" w:hAnsi="Times New Roman"/>
          <w:sz w:val="28"/>
          <w:szCs w:val="28"/>
          <w:lang w:eastAsia="ru-RU"/>
        </w:rPr>
        <w:t xml:space="preserve"> №1) с отметкой «Допущен» напротив каждой фамилии участника,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организации, имеющей лицензию</w:t>
      </w:r>
      <w:r w:rsidRPr="00CB5D2A">
        <w:rPr>
          <w:rFonts w:ascii="Times New Roman" w:hAnsi="Times New Roman"/>
          <w:sz w:val="28"/>
          <w:szCs w:val="28"/>
          <w:lang w:eastAsia="ru-RU"/>
        </w:rPr>
        <w:t xml:space="preserve"> на осуществление медицинской деятельности, перечень работ и услуг</w:t>
      </w:r>
      <w:proofErr w:type="gramEnd"/>
      <w:r w:rsidRPr="00CB5D2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CB5D2A">
        <w:rPr>
          <w:rFonts w:ascii="Times New Roman" w:hAnsi="Times New Roman"/>
          <w:sz w:val="28"/>
          <w:szCs w:val="28"/>
          <w:lang w:eastAsia="ru-RU"/>
        </w:rPr>
        <w:t>который</w:t>
      </w:r>
      <w:proofErr w:type="gramEnd"/>
      <w:r w:rsidRPr="00CB5D2A">
        <w:rPr>
          <w:rFonts w:ascii="Times New Roman" w:hAnsi="Times New Roman"/>
          <w:sz w:val="28"/>
          <w:szCs w:val="28"/>
          <w:lang w:eastAsia="ru-RU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FD26E3" w:rsidRDefault="00FD26E3" w:rsidP="005226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353E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Pr="00497C80">
        <w:rPr>
          <w:rFonts w:ascii="Times New Roman" w:hAnsi="Times New Roman"/>
          <w:sz w:val="28"/>
          <w:szCs w:val="28"/>
        </w:rPr>
        <w:t xml:space="preserve">ФПР № 118 </w:t>
      </w:r>
      <w:r w:rsidRPr="0037353E">
        <w:rPr>
          <w:rFonts w:ascii="Times New Roman" w:hAnsi="Times New Roman"/>
          <w:sz w:val="28"/>
          <w:szCs w:val="28"/>
        </w:rPr>
        <w:t xml:space="preserve">индивидуальный заявочный взнос спортсменов составляет 2000 рублей: </w:t>
      </w:r>
      <w:r>
        <w:rPr>
          <w:rFonts w:ascii="Times New Roman" w:hAnsi="Times New Roman"/>
          <w:sz w:val="28"/>
          <w:szCs w:val="28"/>
        </w:rPr>
        <w:t xml:space="preserve">предоплата в размере 500 </w:t>
      </w:r>
      <w:r w:rsidRPr="0037353E">
        <w:rPr>
          <w:rFonts w:ascii="Times New Roman" w:hAnsi="Times New Roman"/>
          <w:sz w:val="28"/>
          <w:szCs w:val="28"/>
        </w:rPr>
        <w:t xml:space="preserve">рублей за каждого участника </w:t>
      </w:r>
      <w:r>
        <w:rPr>
          <w:rFonts w:ascii="Times New Roman" w:hAnsi="Times New Roman"/>
          <w:sz w:val="28"/>
          <w:szCs w:val="28"/>
        </w:rPr>
        <w:t xml:space="preserve">единым </w:t>
      </w:r>
      <w:r w:rsidRPr="008B3DB0">
        <w:rPr>
          <w:rFonts w:ascii="Times New Roman" w:hAnsi="Times New Roman"/>
          <w:sz w:val="28"/>
          <w:szCs w:val="28"/>
        </w:rPr>
        <w:t>платежом за всю команду</w:t>
      </w:r>
      <w:r>
        <w:rPr>
          <w:rFonts w:ascii="Times New Roman" w:hAnsi="Times New Roman"/>
          <w:sz w:val="28"/>
          <w:szCs w:val="28"/>
        </w:rPr>
        <w:t xml:space="preserve"> региона </w:t>
      </w:r>
      <w:r w:rsidRPr="0037353E">
        <w:rPr>
          <w:rFonts w:ascii="Times New Roman" w:hAnsi="Times New Roman"/>
          <w:sz w:val="28"/>
          <w:szCs w:val="28"/>
        </w:rPr>
        <w:t xml:space="preserve">перечисляется на </w:t>
      </w:r>
      <w:r w:rsidRPr="00497C80">
        <w:rPr>
          <w:rFonts w:ascii="Times New Roman" w:hAnsi="Times New Roman"/>
          <w:sz w:val="28"/>
          <w:szCs w:val="28"/>
        </w:rPr>
        <w:t xml:space="preserve">расчётный счёт ФПНО </w:t>
      </w:r>
      <w:r>
        <w:rPr>
          <w:rFonts w:ascii="Times New Roman" w:hAnsi="Times New Roman"/>
          <w:sz w:val="28"/>
          <w:szCs w:val="28"/>
        </w:rPr>
        <w:t>до 1</w:t>
      </w:r>
      <w:r w:rsidR="005A41D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522615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>. Копия квитанции об оплате</w:t>
      </w:r>
      <w:r w:rsidRPr="008B3DB0">
        <w:rPr>
          <w:rFonts w:ascii="Times New Roman" w:hAnsi="Times New Roman"/>
          <w:sz w:val="28"/>
          <w:szCs w:val="28"/>
        </w:rPr>
        <w:t xml:space="preserve"> высылается главному секретарю </w:t>
      </w:r>
      <w:r>
        <w:rPr>
          <w:rFonts w:ascii="Times New Roman" w:hAnsi="Times New Roman"/>
          <w:sz w:val="28"/>
          <w:szCs w:val="28"/>
        </w:rPr>
        <w:t>Соревн</w:t>
      </w:r>
      <w:r w:rsidRPr="008B3DB0">
        <w:rPr>
          <w:rFonts w:ascii="Times New Roman" w:hAnsi="Times New Roman"/>
          <w:sz w:val="28"/>
          <w:szCs w:val="28"/>
        </w:rPr>
        <w:t xml:space="preserve">ований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522615" w:rsidRPr="003474F9">
        <w:rPr>
          <w:rFonts w:ascii="Times New Roman" w:hAnsi="Times New Roman"/>
          <w:sz w:val="28"/>
          <w:szCs w:val="28"/>
        </w:rPr>
        <w:t>powerlifting-nso@yandex.ru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до 1</w:t>
      </w:r>
      <w:r w:rsidR="005A41D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522615">
        <w:rPr>
          <w:rFonts w:ascii="Times New Roman" w:hAnsi="Times New Roman"/>
          <w:sz w:val="28"/>
          <w:szCs w:val="28"/>
        </w:rPr>
        <w:lastRenderedPageBreak/>
        <w:t>ноября</w:t>
      </w:r>
      <w:r>
        <w:rPr>
          <w:rFonts w:ascii="Times New Roman" w:hAnsi="Times New Roman"/>
          <w:sz w:val="28"/>
          <w:szCs w:val="28"/>
        </w:rPr>
        <w:t>. О</w:t>
      </w:r>
      <w:r w:rsidRPr="0037353E">
        <w:rPr>
          <w:rFonts w:ascii="Times New Roman" w:hAnsi="Times New Roman"/>
          <w:sz w:val="28"/>
          <w:szCs w:val="28"/>
        </w:rPr>
        <w:t xml:space="preserve">ставшаяся часть </w:t>
      </w:r>
      <w:r>
        <w:rPr>
          <w:rFonts w:ascii="Times New Roman" w:hAnsi="Times New Roman"/>
          <w:sz w:val="28"/>
          <w:szCs w:val="28"/>
        </w:rPr>
        <w:t>взноса</w:t>
      </w:r>
      <w:r w:rsidRPr="0037353E">
        <w:rPr>
          <w:rFonts w:ascii="Times New Roman" w:hAnsi="Times New Roman"/>
          <w:sz w:val="28"/>
          <w:szCs w:val="28"/>
        </w:rPr>
        <w:t xml:space="preserve"> </w:t>
      </w:r>
      <w:r w:rsidR="00522615" w:rsidRPr="0037353E">
        <w:rPr>
          <w:rFonts w:ascii="Times New Roman" w:hAnsi="Times New Roman"/>
          <w:sz w:val="28"/>
          <w:szCs w:val="28"/>
        </w:rPr>
        <w:t xml:space="preserve">за каждого участника </w:t>
      </w:r>
      <w:r w:rsidR="007621E0">
        <w:rPr>
          <w:rFonts w:ascii="Times New Roman" w:hAnsi="Times New Roman"/>
          <w:sz w:val="28"/>
          <w:szCs w:val="28"/>
        </w:rPr>
        <w:t>сдаётся на мандатной комиссии</w:t>
      </w:r>
      <w:r w:rsidR="00522615">
        <w:rPr>
          <w:rFonts w:ascii="Times New Roman" w:hAnsi="Times New Roman"/>
          <w:sz w:val="28"/>
          <w:szCs w:val="28"/>
        </w:rPr>
        <w:t>.</w:t>
      </w:r>
    </w:p>
    <w:p w:rsidR="00FD26E3" w:rsidRDefault="00FD26E3" w:rsidP="008B3D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B3DB0">
        <w:rPr>
          <w:rFonts w:ascii="Times New Roman" w:hAnsi="Times New Roman"/>
          <w:sz w:val="28"/>
          <w:szCs w:val="28"/>
        </w:rPr>
        <w:t>Индивидуальный заявочный взнос увеличивается на 500 рублей:</w:t>
      </w:r>
    </w:p>
    <w:p w:rsidR="00FD26E3" w:rsidRDefault="00FD26E3" w:rsidP="002919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3DB0">
        <w:rPr>
          <w:rFonts w:ascii="Times New Roman" w:hAnsi="Times New Roman"/>
          <w:sz w:val="28"/>
          <w:szCs w:val="28"/>
        </w:rPr>
        <w:t>-</w:t>
      </w:r>
      <w:r w:rsidR="001E2745">
        <w:rPr>
          <w:rFonts w:ascii="Times New Roman" w:hAnsi="Times New Roman"/>
          <w:sz w:val="28"/>
          <w:szCs w:val="28"/>
        </w:rPr>
        <w:t xml:space="preserve"> </w:t>
      </w:r>
      <w:r w:rsidRPr="008B3DB0">
        <w:rPr>
          <w:rFonts w:ascii="Times New Roman" w:hAnsi="Times New Roman"/>
          <w:sz w:val="28"/>
          <w:szCs w:val="28"/>
        </w:rPr>
        <w:t>если участник (его представитель) не прошёл мандатную</w:t>
      </w:r>
      <w:r>
        <w:rPr>
          <w:rFonts w:ascii="Times New Roman" w:hAnsi="Times New Roman"/>
          <w:sz w:val="28"/>
          <w:szCs w:val="28"/>
        </w:rPr>
        <w:t xml:space="preserve"> комиссию в установленный срок;</w:t>
      </w:r>
    </w:p>
    <w:p w:rsidR="00FD26E3" w:rsidRDefault="00FD26E3" w:rsidP="002919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3DB0">
        <w:rPr>
          <w:rFonts w:ascii="Times New Roman" w:hAnsi="Times New Roman"/>
          <w:sz w:val="28"/>
          <w:szCs w:val="28"/>
        </w:rPr>
        <w:t>-</w:t>
      </w:r>
      <w:r w:rsidR="001E2745">
        <w:rPr>
          <w:rFonts w:ascii="Times New Roman" w:hAnsi="Times New Roman"/>
          <w:sz w:val="28"/>
          <w:szCs w:val="28"/>
        </w:rPr>
        <w:t xml:space="preserve"> </w:t>
      </w:r>
      <w:r w:rsidRPr="008B3DB0">
        <w:rPr>
          <w:rFonts w:ascii="Times New Roman" w:hAnsi="Times New Roman"/>
          <w:sz w:val="28"/>
          <w:szCs w:val="28"/>
        </w:rPr>
        <w:t>если на спортсмена не подана предварительная зая</w:t>
      </w:r>
      <w:r>
        <w:rPr>
          <w:rFonts w:ascii="Times New Roman" w:hAnsi="Times New Roman"/>
          <w:sz w:val="28"/>
          <w:szCs w:val="28"/>
        </w:rPr>
        <w:t>вка в установленный срок;</w:t>
      </w:r>
    </w:p>
    <w:p w:rsidR="00FD26E3" w:rsidRDefault="00FD26E3" w:rsidP="002919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3DB0">
        <w:rPr>
          <w:rFonts w:ascii="Times New Roman" w:hAnsi="Times New Roman"/>
          <w:sz w:val="28"/>
          <w:szCs w:val="28"/>
        </w:rPr>
        <w:t>-</w:t>
      </w:r>
      <w:r w:rsidR="001E2745">
        <w:rPr>
          <w:rFonts w:ascii="Times New Roman" w:hAnsi="Times New Roman"/>
          <w:sz w:val="28"/>
          <w:szCs w:val="28"/>
        </w:rPr>
        <w:t xml:space="preserve"> </w:t>
      </w:r>
      <w:r w:rsidRPr="008B3DB0">
        <w:rPr>
          <w:rFonts w:ascii="Times New Roman" w:hAnsi="Times New Roman"/>
          <w:sz w:val="28"/>
          <w:szCs w:val="28"/>
        </w:rPr>
        <w:t xml:space="preserve">для спортсменов региональных федераций, не оплативших </w:t>
      </w:r>
      <w:proofErr w:type="gramStart"/>
      <w:r w:rsidRPr="008B3DB0">
        <w:rPr>
          <w:rFonts w:ascii="Times New Roman" w:hAnsi="Times New Roman"/>
          <w:sz w:val="28"/>
          <w:szCs w:val="28"/>
        </w:rPr>
        <w:t>ежегодный</w:t>
      </w:r>
      <w:proofErr w:type="gramEnd"/>
      <w:r w:rsidRPr="008B3DB0">
        <w:rPr>
          <w:rFonts w:ascii="Times New Roman" w:hAnsi="Times New Roman"/>
          <w:sz w:val="28"/>
          <w:szCs w:val="28"/>
        </w:rPr>
        <w:t xml:space="preserve"> членский;</w:t>
      </w:r>
    </w:p>
    <w:p w:rsidR="00FD26E3" w:rsidRDefault="00FD26E3" w:rsidP="008B3D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Спортсмены, имеющие звание «</w:t>
      </w:r>
      <w:r w:rsidRPr="008B3DB0">
        <w:rPr>
          <w:rFonts w:ascii="Times New Roman" w:hAnsi="Times New Roman"/>
          <w:sz w:val="28"/>
          <w:szCs w:val="28"/>
        </w:rPr>
        <w:t>Заслуженный мастер спорта России</w:t>
      </w:r>
      <w:r>
        <w:rPr>
          <w:rFonts w:ascii="Times New Roman" w:hAnsi="Times New Roman"/>
          <w:sz w:val="28"/>
          <w:szCs w:val="28"/>
        </w:rPr>
        <w:t>»,</w:t>
      </w:r>
      <w:r w:rsidRPr="008B3DB0">
        <w:rPr>
          <w:rFonts w:ascii="Times New Roman" w:hAnsi="Times New Roman"/>
          <w:sz w:val="28"/>
          <w:szCs w:val="28"/>
        </w:rPr>
        <w:t xml:space="preserve"> от оплаты взносов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DB0">
        <w:rPr>
          <w:rFonts w:ascii="Times New Roman" w:hAnsi="Times New Roman"/>
          <w:sz w:val="28"/>
          <w:szCs w:val="28"/>
        </w:rPr>
        <w:t>освобождаются.</w:t>
      </w:r>
    </w:p>
    <w:p w:rsidR="00FD26E3" w:rsidRPr="00773A35" w:rsidRDefault="00FD26E3" w:rsidP="00773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35">
        <w:rPr>
          <w:rFonts w:ascii="Times New Roman" w:hAnsi="Times New Roman"/>
          <w:sz w:val="28"/>
          <w:szCs w:val="28"/>
        </w:rPr>
        <w:t>На взвешивании предъявляются:</w:t>
      </w:r>
    </w:p>
    <w:p w:rsidR="00FD26E3" w:rsidRPr="00773A35" w:rsidRDefault="00FD26E3" w:rsidP="00773A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A35">
        <w:rPr>
          <w:rFonts w:ascii="Times New Roman" w:hAnsi="Times New Roman"/>
          <w:sz w:val="28"/>
          <w:szCs w:val="28"/>
        </w:rPr>
        <w:t>- пасп</w:t>
      </w:r>
      <w:r>
        <w:rPr>
          <w:rFonts w:ascii="Times New Roman" w:hAnsi="Times New Roman"/>
          <w:sz w:val="28"/>
          <w:szCs w:val="28"/>
        </w:rPr>
        <w:t>орт или заменяющий его документ (</w:t>
      </w:r>
      <w:r w:rsidRPr="00773A35">
        <w:rPr>
          <w:rFonts w:ascii="Times New Roman" w:hAnsi="Times New Roman"/>
          <w:sz w:val="28"/>
          <w:szCs w:val="28"/>
        </w:rPr>
        <w:t>для спортсменов, выступающих не за тот регион, где прописаны постоянно, дополнительно справка о временной регистрации по месту жительства</w:t>
      </w:r>
      <w:r>
        <w:rPr>
          <w:rFonts w:ascii="Times New Roman" w:hAnsi="Times New Roman"/>
          <w:sz w:val="28"/>
          <w:szCs w:val="28"/>
        </w:rPr>
        <w:t>)</w:t>
      </w:r>
      <w:r w:rsidRPr="00773A35">
        <w:rPr>
          <w:rFonts w:ascii="Times New Roman" w:hAnsi="Times New Roman"/>
          <w:sz w:val="28"/>
          <w:szCs w:val="28"/>
        </w:rPr>
        <w:t>;</w:t>
      </w:r>
    </w:p>
    <w:p w:rsidR="00FD26E3" w:rsidRPr="0053799F" w:rsidRDefault="00FD26E3" w:rsidP="00773A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A35">
        <w:rPr>
          <w:rFonts w:ascii="Times New Roman" w:hAnsi="Times New Roman"/>
          <w:sz w:val="28"/>
          <w:szCs w:val="28"/>
        </w:rPr>
        <w:t xml:space="preserve">- полис </w:t>
      </w:r>
      <w:r w:rsidRPr="00497C80">
        <w:rPr>
          <w:rFonts w:ascii="Times New Roman" w:hAnsi="Times New Roman"/>
          <w:sz w:val="28"/>
          <w:szCs w:val="28"/>
        </w:rPr>
        <w:t>страхования от несчастного случая на Соревнованиях по виду спорта пауэрлифтинг;</w:t>
      </w:r>
    </w:p>
    <w:p w:rsidR="00FD26E3" w:rsidRPr="00773A35" w:rsidRDefault="00FD26E3" w:rsidP="00773A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A35">
        <w:rPr>
          <w:rFonts w:ascii="Times New Roman" w:hAnsi="Times New Roman"/>
          <w:sz w:val="28"/>
          <w:szCs w:val="28"/>
        </w:rPr>
        <w:t xml:space="preserve">- </w:t>
      </w:r>
      <w:r w:rsidRPr="00497C80">
        <w:rPr>
          <w:rFonts w:ascii="Times New Roman" w:hAnsi="Times New Roman"/>
          <w:sz w:val="28"/>
          <w:szCs w:val="28"/>
        </w:rPr>
        <w:t>заявление о неупотреблении</w:t>
      </w:r>
      <w:r w:rsidRPr="00773A35">
        <w:rPr>
          <w:rFonts w:ascii="Times New Roman" w:hAnsi="Times New Roman"/>
          <w:sz w:val="28"/>
          <w:szCs w:val="28"/>
        </w:rPr>
        <w:t xml:space="preserve"> запрещённых препаратов</w:t>
      </w:r>
      <w:r>
        <w:rPr>
          <w:rFonts w:ascii="Times New Roman" w:hAnsi="Times New Roman"/>
          <w:sz w:val="28"/>
          <w:szCs w:val="28"/>
        </w:rPr>
        <w:t>;</w:t>
      </w:r>
    </w:p>
    <w:p w:rsidR="00FD26E3" w:rsidRPr="00773A35" w:rsidRDefault="00FD26E3" w:rsidP="00773A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A35">
        <w:rPr>
          <w:rFonts w:ascii="Times New Roman" w:hAnsi="Times New Roman"/>
          <w:sz w:val="28"/>
          <w:szCs w:val="28"/>
        </w:rPr>
        <w:t xml:space="preserve">- для несовершеннолетних: </w:t>
      </w:r>
      <w:r w:rsidRPr="00497C80">
        <w:rPr>
          <w:rFonts w:ascii="Times New Roman" w:hAnsi="Times New Roman"/>
          <w:sz w:val="28"/>
          <w:szCs w:val="28"/>
        </w:rPr>
        <w:t xml:space="preserve">согласие родителей на участие в </w:t>
      </w:r>
      <w:r w:rsidR="00497C80" w:rsidRPr="00497C80">
        <w:rPr>
          <w:rFonts w:ascii="Times New Roman" w:hAnsi="Times New Roman"/>
          <w:sz w:val="28"/>
          <w:szCs w:val="28"/>
        </w:rPr>
        <w:t>Соревнованиях</w:t>
      </w:r>
      <w:r w:rsidR="00497C80" w:rsidRPr="00773A35">
        <w:rPr>
          <w:rFonts w:ascii="Times New Roman" w:hAnsi="Times New Roman"/>
          <w:sz w:val="28"/>
          <w:szCs w:val="28"/>
        </w:rPr>
        <w:t> спортсмены</w:t>
      </w:r>
      <w:r w:rsidRPr="00773A35">
        <w:rPr>
          <w:rFonts w:ascii="Times New Roman" w:hAnsi="Times New Roman"/>
          <w:sz w:val="28"/>
          <w:szCs w:val="28"/>
        </w:rPr>
        <w:t xml:space="preserve">, не получившие паспорт, вместе со свидетельством о рождении должны предъявить справку из школы или </w:t>
      </w:r>
      <w:r w:rsidR="00522615">
        <w:rPr>
          <w:rFonts w:ascii="Times New Roman" w:hAnsi="Times New Roman"/>
          <w:sz w:val="28"/>
          <w:szCs w:val="28"/>
        </w:rPr>
        <w:t>паспортного стола с фотографией;</w:t>
      </w:r>
    </w:p>
    <w:p w:rsidR="00FD26E3" w:rsidRPr="00773A35" w:rsidRDefault="00FD26E3" w:rsidP="00CB7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A35">
        <w:rPr>
          <w:rFonts w:ascii="Times New Roman" w:hAnsi="Times New Roman"/>
          <w:sz w:val="28"/>
          <w:szCs w:val="28"/>
        </w:rPr>
        <w:t xml:space="preserve">- сертификат спортсмена о прохождении </w:t>
      </w:r>
      <w:proofErr w:type="spellStart"/>
      <w:r w:rsidRPr="00497C80">
        <w:rPr>
          <w:rFonts w:ascii="Times New Roman" w:hAnsi="Times New Roman"/>
          <w:sz w:val="28"/>
          <w:szCs w:val="28"/>
        </w:rPr>
        <w:t>онлайн-обучения</w:t>
      </w:r>
      <w:proofErr w:type="spellEnd"/>
      <w:r w:rsidRPr="00497C80">
        <w:rPr>
          <w:rFonts w:ascii="Times New Roman" w:hAnsi="Times New Roman"/>
          <w:sz w:val="28"/>
          <w:szCs w:val="28"/>
        </w:rPr>
        <w:t xml:space="preserve"> по курсу "Антидопинговый</w:t>
      </w:r>
      <w:r w:rsidR="00522615">
        <w:rPr>
          <w:rFonts w:ascii="Times New Roman" w:hAnsi="Times New Roman"/>
          <w:sz w:val="28"/>
          <w:szCs w:val="28"/>
        </w:rPr>
        <w:t>";</w:t>
      </w:r>
    </w:p>
    <w:p w:rsidR="00522615" w:rsidRPr="00522615" w:rsidRDefault="00FD26E3" w:rsidP="00645F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A35">
        <w:rPr>
          <w:rFonts w:ascii="Times New Roman" w:hAnsi="Times New Roman"/>
          <w:sz w:val="28"/>
          <w:szCs w:val="28"/>
        </w:rPr>
        <w:t>- сертификат тренера (тренеров)</w:t>
      </w:r>
      <w:r>
        <w:rPr>
          <w:rFonts w:ascii="Times New Roman" w:hAnsi="Times New Roman"/>
          <w:sz w:val="28"/>
          <w:szCs w:val="28"/>
        </w:rPr>
        <w:t>,</w:t>
      </w:r>
      <w:r w:rsidRPr="00773A35">
        <w:rPr>
          <w:rFonts w:ascii="Times New Roman" w:hAnsi="Times New Roman"/>
          <w:sz w:val="28"/>
          <w:szCs w:val="28"/>
        </w:rPr>
        <w:t xml:space="preserve"> спортсмена о прохождении </w:t>
      </w:r>
      <w:proofErr w:type="spellStart"/>
      <w:r w:rsidRPr="00497C80">
        <w:rPr>
          <w:rFonts w:ascii="Times New Roman" w:hAnsi="Times New Roman"/>
          <w:sz w:val="28"/>
          <w:szCs w:val="28"/>
        </w:rPr>
        <w:t>онлайн-обучения</w:t>
      </w:r>
      <w:proofErr w:type="spellEnd"/>
      <w:r w:rsidRPr="00497C80">
        <w:rPr>
          <w:rFonts w:ascii="Times New Roman" w:hAnsi="Times New Roman"/>
          <w:sz w:val="28"/>
          <w:szCs w:val="28"/>
        </w:rPr>
        <w:t xml:space="preserve"> по курсу "Антидопинговый</w:t>
      </w:r>
      <w:r w:rsidR="00645F3A">
        <w:rPr>
          <w:rFonts w:ascii="Times New Roman" w:hAnsi="Times New Roman"/>
          <w:sz w:val="28"/>
          <w:szCs w:val="28"/>
        </w:rPr>
        <w:t>"</w:t>
      </w:r>
      <w:r w:rsidR="00522615" w:rsidRPr="00641894">
        <w:rPr>
          <w:rFonts w:ascii="Times New Roman" w:hAnsi="Times New Roman"/>
          <w:sz w:val="28"/>
          <w:szCs w:val="28"/>
        </w:rPr>
        <w:t>.</w:t>
      </w:r>
    </w:p>
    <w:p w:rsidR="00771053" w:rsidRPr="00497C80" w:rsidRDefault="00497C80" w:rsidP="007710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C80">
        <w:rPr>
          <w:rFonts w:ascii="Times New Roman" w:hAnsi="Times New Roman"/>
          <w:sz w:val="28"/>
          <w:szCs w:val="28"/>
          <w:lang w:eastAsia="ru-RU"/>
        </w:rPr>
        <w:t xml:space="preserve">Соревнования проводятся без участия зрителей. </w:t>
      </w:r>
    </w:p>
    <w:p w:rsidR="00497C80" w:rsidRDefault="00497C80" w:rsidP="00497C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C80">
        <w:rPr>
          <w:rFonts w:ascii="Times New Roman" w:hAnsi="Times New Roman"/>
          <w:sz w:val="28"/>
          <w:szCs w:val="28"/>
          <w:lang w:eastAsia="ru-RU"/>
        </w:rPr>
        <w:t xml:space="preserve">Соревнования проводятся в соответствии с Санитарно-эпидемиологическими требованиями, методическими рекомендациями </w:t>
      </w:r>
      <w:proofErr w:type="spellStart"/>
      <w:r w:rsidRPr="00497C80">
        <w:rPr>
          <w:rFonts w:ascii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497C80">
        <w:rPr>
          <w:rFonts w:ascii="Times New Roman" w:hAnsi="Times New Roman"/>
          <w:sz w:val="28"/>
          <w:szCs w:val="28"/>
          <w:lang w:eastAsia="ru-RU"/>
        </w:rPr>
        <w:t xml:space="preserve"> МР 3.1/2.1.0192-20 по профилактике новой </w:t>
      </w:r>
      <w:proofErr w:type="spellStart"/>
      <w:r w:rsidRPr="00497C80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497C80">
        <w:rPr>
          <w:rFonts w:ascii="Times New Roman" w:hAnsi="Times New Roman"/>
          <w:sz w:val="28"/>
          <w:szCs w:val="28"/>
          <w:lang w:eastAsia="ru-RU"/>
        </w:rPr>
        <w:t xml:space="preserve"> инфекции (COVID-19).</w:t>
      </w:r>
    </w:p>
    <w:p w:rsidR="00771053" w:rsidRPr="00C91624" w:rsidRDefault="00771053" w:rsidP="0077105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  <w:proofErr w:type="gramStart"/>
      <w:r w:rsidRPr="00C91624"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Правительства Новосибирской области от 27.07.2020 № 300-п и методическими рекомендациями </w:t>
      </w:r>
      <w:proofErr w:type="spellStart"/>
      <w:r w:rsidRPr="00C91624">
        <w:rPr>
          <w:rFonts w:ascii="Times New Roman" w:hAnsi="Times New Roman"/>
          <w:bCs/>
          <w:sz w:val="28"/>
          <w:szCs w:val="28"/>
        </w:rPr>
        <w:t>Роспотребнадзора</w:t>
      </w:r>
      <w:proofErr w:type="spellEnd"/>
      <w:r w:rsidRPr="00C91624">
        <w:rPr>
          <w:rFonts w:ascii="Times New Roman" w:hAnsi="Times New Roman"/>
          <w:bCs/>
          <w:sz w:val="28"/>
          <w:szCs w:val="28"/>
        </w:rPr>
        <w:t xml:space="preserve"> МР 3.1/2.1.0192-20 по профилактике новой </w:t>
      </w:r>
      <w:proofErr w:type="spellStart"/>
      <w:r w:rsidRPr="00C91624"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 w:rsidRPr="00C91624">
        <w:rPr>
          <w:rFonts w:ascii="Times New Roman" w:hAnsi="Times New Roman"/>
          <w:bCs/>
          <w:sz w:val="28"/>
          <w:szCs w:val="28"/>
        </w:rPr>
        <w:t xml:space="preserve"> инфекции (</w:t>
      </w:r>
      <w:r w:rsidRPr="00C91624">
        <w:rPr>
          <w:rFonts w:ascii="Times New Roman" w:hAnsi="Times New Roman"/>
          <w:bCs/>
          <w:sz w:val="28"/>
          <w:szCs w:val="28"/>
          <w:lang w:val="en-US"/>
        </w:rPr>
        <w:t>COVID</w:t>
      </w:r>
      <w:r w:rsidRPr="00C91624">
        <w:rPr>
          <w:rFonts w:ascii="Times New Roman" w:hAnsi="Times New Roman"/>
          <w:bCs/>
          <w:sz w:val="28"/>
          <w:szCs w:val="28"/>
        </w:rPr>
        <w:t xml:space="preserve"> – 19) в учреждениях физической культуры и спорта условием допуска участников, представителей команд, тренеров и судей, прибывших в Новосибирскую область из других субъектов Российской Федерации, будет </w:t>
      </w:r>
      <w:r w:rsidRPr="008260D8">
        <w:rPr>
          <w:rFonts w:ascii="Times New Roman" w:hAnsi="Times New Roman"/>
          <w:bCs/>
          <w:sz w:val="28"/>
          <w:szCs w:val="28"/>
        </w:rPr>
        <w:t xml:space="preserve">наличие у них результата лабораторного исследования на новою </w:t>
      </w:r>
      <w:proofErr w:type="spellStart"/>
      <w:r w:rsidRPr="008260D8">
        <w:rPr>
          <w:rFonts w:ascii="Times New Roman" w:hAnsi="Times New Roman"/>
          <w:bCs/>
          <w:sz w:val="28"/>
          <w:szCs w:val="28"/>
        </w:rPr>
        <w:t>коронавирусную</w:t>
      </w:r>
      <w:proofErr w:type="spellEnd"/>
      <w:r w:rsidRPr="008260D8">
        <w:rPr>
          <w:rFonts w:ascii="Times New Roman" w:hAnsi="Times New Roman"/>
          <w:bCs/>
          <w:sz w:val="28"/>
          <w:szCs w:val="28"/>
        </w:rPr>
        <w:t xml:space="preserve"> инфекцию (</w:t>
      </w:r>
      <w:r w:rsidRPr="008260D8">
        <w:rPr>
          <w:rFonts w:ascii="Times New Roman" w:hAnsi="Times New Roman"/>
          <w:bCs/>
          <w:sz w:val="28"/>
          <w:szCs w:val="28"/>
          <w:lang w:val="en-US"/>
        </w:rPr>
        <w:t>COVID</w:t>
      </w:r>
      <w:proofErr w:type="gramEnd"/>
      <w:r w:rsidRPr="008260D8">
        <w:rPr>
          <w:rFonts w:ascii="Times New Roman" w:hAnsi="Times New Roman"/>
          <w:bCs/>
          <w:sz w:val="28"/>
          <w:szCs w:val="28"/>
        </w:rPr>
        <w:t xml:space="preserve">  - 19), проведённого не ранее 72 часов до прибытия на место проведения соревнований. Также необходимы индивидуальные средства защиты (маски, перчатки) для входа на спортивный объект.</w:t>
      </w:r>
      <w:bookmarkStart w:id="0" w:name="_GoBack"/>
      <w:bookmarkEnd w:id="0"/>
    </w:p>
    <w:p w:rsidR="00FD26E3" w:rsidRPr="00497C80" w:rsidRDefault="00497C80" w:rsidP="00497C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C80">
        <w:rPr>
          <w:rFonts w:ascii="Times New Roman" w:hAnsi="Times New Roman"/>
          <w:sz w:val="28"/>
          <w:szCs w:val="28"/>
          <w:lang w:eastAsia="ru-RU"/>
        </w:rPr>
        <w:t>Участники, не выполняющие указанные требования, незамедлительно отстраняются от участия в Соревнованиях.</w:t>
      </w:r>
    </w:p>
    <w:p w:rsidR="00FD26E3" w:rsidRDefault="00FD26E3" w:rsidP="00E46A4E">
      <w:pPr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4926" w:rsidRDefault="00164926" w:rsidP="00E46A4E">
      <w:pPr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1053" w:rsidRDefault="00771053" w:rsidP="00E46A4E">
      <w:pPr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1053" w:rsidRPr="00E46A4E" w:rsidRDefault="00771053" w:rsidP="00E46A4E">
      <w:pPr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26E3" w:rsidRPr="00E46A4E" w:rsidRDefault="00FD26E3" w:rsidP="00E46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6A4E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5. ПРОГРАММА </w:t>
      </w:r>
      <w:r>
        <w:rPr>
          <w:rFonts w:ascii="Times New Roman" w:hAnsi="Times New Roman"/>
          <w:b/>
          <w:sz w:val="28"/>
          <w:szCs w:val="28"/>
          <w:lang w:eastAsia="ru-RU"/>
        </w:rPr>
        <w:t>СОРЕВН</w:t>
      </w:r>
      <w:r w:rsidRPr="00E46A4E">
        <w:rPr>
          <w:rFonts w:ascii="Times New Roman" w:hAnsi="Times New Roman"/>
          <w:b/>
          <w:sz w:val="28"/>
          <w:szCs w:val="28"/>
          <w:lang w:eastAsia="ru-RU"/>
        </w:rPr>
        <w:t>ОВАНИЙ</w:t>
      </w:r>
    </w:p>
    <w:p w:rsidR="00FD26E3" w:rsidRDefault="00FD26E3" w:rsidP="008526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26E3" w:rsidRDefault="00FD26E3" w:rsidP="006418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41894" w:rsidRDefault="00C74393" w:rsidP="00827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ноября</w:t>
      </w:r>
      <w:r w:rsidR="00FD26E3" w:rsidRPr="00641894">
        <w:rPr>
          <w:rFonts w:ascii="Times New Roman" w:hAnsi="Times New Roman"/>
          <w:sz w:val="28"/>
          <w:szCs w:val="28"/>
          <w:lang w:eastAsia="ru-RU"/>
        </w:rPr>
        <w:t xml:space="preserve"> публикуется предварительное расписание Соревнований и номинация. </w:t>
      </w:r>
      <w:r w:rsidR="00827A9C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641894" w:rsidRPr="00641894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FD26E3" w:rsidRPr="00641894">
        <w:rPr>
          <w:rFonts w:ascii="Times New Roman" w:hAnsi="Times New Roman"/>
          <w:sz w:val="28"/>
          <w:szCs w:val="28"/>
          <w:lang w:eastAsia="ru-RU"/>
        </w:rPr>
        <w:t xml:space="preserve"> публикуется окончательное расписание Соревнований и окончат</w:t>
      </w:r>
      <w:r w:rsidR="00641894">
        <w:rPr>
          <w:rFonts w:ascii="Times New Roman" w:hAnsi="Times New Roman"/>
          <w:sz w:val="28"/>
          <w:szCs w:val="28"/>
          <w:lang w:eastAsia="ru-RU"/>
        </w:rPr>
        <w:t xml:space="preserve">ельная номинация на </w:t>
      </w:r>
      <w:r w:rsidR="00641894" w:rsidRPr="00497C80">
        <w:rPr>
          <w:rFonts w:ascii="Times New Roman" w:hAnsi="Times New Roman"/>
          <w:sz w:val="28"/>
          <w:szCs w:val="28"/>
          <w:lang w:eastAsia="ru-RU"/>
        </w:rPr>
        <w:t>официальном сайте НООО ФПНО.</w:t>
      </w:r>
    </w:p>
    <w:p w:rsidR="00FD26E3" w:rsidRPr="00641894" w:rsidRDefault="00FD26E3" w:rsidP="00270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1894">
        <w:rPr>
          <w:rFonts w:ascii="Times New Roman" w:hAnsi="Times New Roman"/>
          <w:sz w:val="28"/>
          <w:szCs w:val="28"/>
          <w:lang w:eastAsia="ru-RU"/>
        </w:rPr>
        <w:t xml:space="preserve">Соревнования проводятся по правилам вида спорта «пауэрлифтинг» </w:t>
      </w:r>
      <w:r w:rsidRPr="00641894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A07AE0">
        <w:rPr>
          <w:rFonts w:ascii="Times New Roman" w:hAnsi="Times New Roman"/>
          <w:bCs/>
          <w:sz w:val="28"/>
          <w:szCs w:val="28"/>
          <w:lang w:eastAsia="ru-RU"/>
        </w:rPr>
        <w:t>дисциплине «троеборье классическое»</w:t>
      </w:r>
      <w:r w:rsidRPr="00641894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FD26E3" w:rsidRPr="00641894" w:rsidRDefault="00FD26E3" w:rsidP="00270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894">
        <w:rPr>
          <w:rFonts w:ascii="Times New Roman" w:hAnsi="Times New Roman"/>
          <w:bCs/>
          <w:sz w:val="28"/>
          <w:szCs w:val="28"/>
          <w:lang w:eastAsia="ru-RU"/>
        </w:rPr>
        <w:t>Виды программы:</w:t>
      </w:r>
    </w:p>
    <w:p w:rsidR="00FD26E3" w:rsidRDefault="00FD26E3" w:rsidP="00942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894">
        <w:rPr>
          <w:rFonts w:ascii="Times New Roman" w:hAnsi="Times New Roman"/>
          <w:sz w:val="28"/>
          <w:szCs w:val="28"/>
          <w:lang w:eastAsia="ru-RU"/>
        </w:rPr>
        <w:t>личные Соревнования среди женщин в весовых категориях 47, 52, 57, 63, 72, 84, +</w:t>
      </w:r>
      <w:smartTag w:uri="urn:schemas-microsoft-com:office:smarttags" w:element="metricconverter">
        <w:smartTagPr>
          <w:attr w:name="ProductID" w:val="2016 г"/>
        </w:smartTagPr>
        <w:r w:rsidRPr="00641894">
          <w:rPr>
            <w:rFonts w:ascii="Times New Roman" w:hAnsi="Times New Roman"/>
            <w:sz w:val="28"/>
            <w:szCs w:val="28"/>
            <w:lang w:eastAsia="ru-RU"/>
          </w:rPr>
          <w:t>84 кг</w:t>
        </w:r>
      </w:smartTag>
      <w:r w:rsidRPr="00641894">
        <w:rPr>
          <w:rFonts w:ascii="Times New Roman" w:hAnsi="Times New Roman"/>
          <w:sz w:val="28"/>
          <w:szCs w:val="28"/>
          <w:lang w:eastAsia="ru-RU"/>
        </w:rPr>
        <w:t>;</w:t>
      </w:r>
    </w:p>
    <w:p w:rsidR="00641894" w:rsidRPr="00641894" w:rsidRDefault="00641894" w:rsidP="00641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абсолютный зачет</w:t>
      </w:r>
      <w:r w:rsidRPr="00641894">
        <w:rPr>
          <w:rFonts w:ascii="Times New Roman" w:hAnsi="Times New Roman"/>
          <w:sz w:val="28"/>
          <w:szCs w:val="28"/>
          <w:lang w:eastAsia="ru-RU"/>
        </w:rPr>
        <w:t xml:space="preserve"> среди женщин</w:t>
      </w:r>
      <w:r>
        <w:rPr>
          <w:rFonts w:ascii="Times New Roman" w:hAnsi="Times New Roman"/>
          <w:sz w:val="28"/>
          <w:szCs w:val="28"/>
          <w:lang w:eastAsia="ru-RU"/>
        </w:rPr>
        <w:t xml:space="preserve"> по формуле </w:t>
      </w:r>
      <w:r>
        <w:rPr>
          <w:rFonts w:ascii="Times New Roman" w:hAnsi="Times New Roman"/>
          <w:sz w:val="28"/>
          <w:szCs w:val="28"/>
          <w:lang w:val="en-US" w:eastAsia="ru-RU"/>
        </w:rPr>
        <w:t>IPF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D26E3" w:rsidRDefault="00FD26E3" w:rsidP="00270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894">
        <w:rPr>
          <w:rFonts w:ascii="Times New Roman" w:hAnsi="Times New Roman"/>
          <w:sz w:val="28"/>
          <w:szCs w:val="28"/>
          <w:lang w:eastAsia="ru-RU"/>
        </w:rPr>
        <w:t>личные Соревнования среди мужчин в весовых категориях 59, 66, 74, 83, 93, 105, 120, +</w:t>
      </w:r>
      <w:smartTag w:uri="urn:schemas-microsoft-com:office:smarttags" w:element="metricconverter">
        <w:smartTagPr>
          <w:attr w:name="ProductID" w:val="2016 г"/>
        </w:smartTagPr>
        <w:r w:rsidRPr="00641894">
          <w:rPr>
            <w:rFonts w:ascii="Times New Roman" w:hAnsi="Times New Roman"/>
            <w:sz w:val="28"/>
            <w:szCs w:val="28"/>
            <w:lang w:eastAsia="ru-RU"/>
          </w:rPr>
          <w:t>120 кг</w:t>
        </w:r>
      </w:smartTag>
      <w:r w:rsidRPr="00641894">
        <w:rPr>
          <w:rFonts w:ascii="Times New Roman" w:hAnsi="Times New Roman"/>
          <w:sz w:val="28"/>
          <w:szCs w:val="28"/>
          <w:lang w:eastAsia="ru-RU"/>
        </w:rPr>
        <w:t>;</w:t>
      </w:r>
    </w:p>
    <w:p w:rsidR="00641894" w:rsidRPr="00641894" w:rsidRDefault="00641894" w:rsidP="00641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абсолютный зачет</w:t>
      </w:r>
      <w:r w:rsidRPr="00641894">
        <w:rPr>
          <w:rFonts w:ascii="Times New Roman" w:hAnsi="Times New Roman"/>
          <w:sz w:val="28"/>
          <w:szCs w:val="28"/>
          <w:lang w:eastAsia="ru-RU"/>
        </w:rPr>
        <w:t xml:space="preserve"> среди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мужчин по формуле </w:t>
      </w:r>
      <w:r>
        <w:rPr>
          <w:rFonts w:ascii="Times New Roman" w:hAnsi="Times New Roman"/>
          <w:sz w:val="28"/>
          <w:szCs w:val="28"/>
          <w:lang w:val="en-US" w:eastAsia="ru-RU"/>
        </w:rPr>
        <w:t>IPF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D26E3" w:rsidRPr="00641894" w:rsidRDefault="00FD26E3" w:rsidP="00270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894">
        <w:rPr>
          <w:rFonts w:ascii="Times New Roman" w:hAnsi="Times New Roman"/>
          <w:sz w:val="28"/>
          <w:szCs w:val="28"/>
          <w:lang w:eastAsia="ru-RU"/>
        </w:rPr>
        <w:t>командные Соревнования среди женщин;</w:t>
      </w:r>
    </w:p>
    <w:p w:rsidR="00FD26E3" w:rsidRDefault="00FD26E3" w:rsidP="00D0527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41894">
        <w:rPr>
          <w:rFonts w:ascii="Times New Roman" w:hAnsi="Times New Roman"/>
          <w:sz w:val="28"/>
          <w:szCs w:val="28"/>
          <w:lang w:eastAsia="ru-RU"/>
        </w:rPr>
        <w:t>командные Соревнования среди мужчин;</w:t>
      </w:r>
    </w:p>
    <w:p w:rsidR="00641894" w:rsidRPr="00522615" w:rsidRDefault="00641894" w:rsidP="00D0527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D26E3" w:rsidRPr="00641894" w:rsidRDefault="00FD26E3" w:rsidP="00CE16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1894">
        <w:rPr>
          <w:rFonts w:ascii="Times New Roman" w:hAnsi="Times New Roman"/>
          <w:b/>
          <w:sz w:val="28"/>
          <w:szCs w:val="28"/>
          <w:lang w:eastAsia="ru-RU"/>
        </w:rPr>
        <w:t>6. УСЛОВИЯ ПОДВЕДЕНИЯ ИТОГОВ</w:t>
      </w:r>
    </w:p>
    <w:p w:rsidR="00FD26E3" w:rsidRPr="00522615" w:rsidRDefault="00FD26E3" w:rsidP="00922BDD">
      <w:pPr>
        <w:tabs>
          <w:tab w:val="left" w:pos="2314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D26E3" w:rsidRPr="00522615" w:rsidRDefault="00FD26E3" w:rsidP="00922BDD">
      <w:pPr>
        <w:tabs>
          <w:tab w:val="left" w:pos="2314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D26E3" w:rsidRPr="00827A9C" w:rsidRDefault="00FD26E3" w:rsidP="00BE12D9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A9C">
        <w:rPr>
          <w:rFonts w:ascii="Times New Roman" w:hAnsi="Times New Roman"/>
          <w:sz w:val="28"/>
          <w:szCs w:val="28"/>
          <w:lang w:eastAsia="ru-RU"/>
        </w:rPr>
        <w:t>Соревнования между спортсменами проводятся по весо</w:t>
      </w:r>
      <w:r w:rsidR="00BE12D9">
        <w:rPr>
          <w:rFonts w:ascii="Times New Roman" w:hAnsi="Times New Roman"/>
          <w:sz w:val="28"/>
          <w:szCs w:val="28"/>
          <w:lang w:eastAsia="ru-RU"/>
        </w:rPr>
        <w:t>вым категориям в личном зачете.</w:t>
      </w:r>
    </w:p>
    <w:p w:rsidR="00641894" w:rsidRPr="00827A9C" w:rsidRDefault="00827A9C" w:rsidP="00BE12D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A9C">
        <w:rPr>
          <w:rFonts w:ascii="Times New Roman" w:hAnsi="Times New Roman"/>
          <w:sz w:val="28"/>
          <w:szCs w:val="28"/>
          <w:lang w:eastAsia="ru-RU"/>
        </w:rPr>
        <w:t>Соревнования между спортсменами проводится в абсолютном зачете (награда «</w:t>
      </w:r>
      <w:r w:rsidR="00BE12D9">
        <w:rPr>
          <w:rFonts w:ascii="Times New Roman" w:hAnsi="Times New Roman"/>
          <w:sz w:val="28"/>
          <w:szCs w:val="28"/>
          <w:lang w:eastAsia="ru-RU"/>
        </w:rPr>
        <w:t>лучшего атлета») по формуле IPF.</w:t>
      </w:r>
    </w:p>
    <w:p w:rsidR="00FD26E3" w:rsidRPr="00641894" w:rsidRDefault="00FD26E3" w:rsidP="00BE12D9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A9C">
        <w:rPr>
          <w:rFonts w:ascii="Times New Roman" w:hAnsi="Times New Roman"/>
          <w:sz w:val="28"/>
          <w:szCs w:val="28"/>
          <w:lang w:eastAsia="ru-RU"/>
        </w:rPr>
        <w:t>Командный зачет определяется по 5-ти лучшим результатам. За первое место дается 12 очков, за 2 место - 9 очков, за 3 место - 8 очков и т.д. В случае равенства очков преимущество</w:t>
      </w:r>
      <w:r w:rsidRPr="00641894">
        <w:rPr>
          <w:rFonts w:ascii="Times New Roman" w:hAnsi="Times New Roman"/>
          <w:sz w:val="28"/>
          <w:szCs w:val="28"/>
          <w:lang w:eastAsia="ru-RU"/>
        </w:rPr>
        <w:t xml:space="preserve"> получает команда, имеющая большее количество призовых мест. Состав команды: мужчины – 9 человек, женщины – 8 человек, остальные участники команды соревнуются в личном зачете.</w:t>
      </w:r>
    </w:p>
    <w:p w:rsidR="00FD26E3" w:rsidRPr="00641894" w:rsidRDefault="00FD26E3" w:rsidP="00942BD1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894">
        <w:rPr>
          <w:rFonts w:ascii="Times New Roman" w:hAnsi="Times New Roman"/>
          <w:sz w:val="28"/>
          <w:szCs w:val="28"/>
          <w:lang w:eastAsia="ru-RU"/>
        </w:rPr>
        <w:t>Протоколы Соревнований и справка об итогах проведения мероприятия на бумажном и электронном носителе предоставляются в ГАУ НСО «Дирекция спортивных мероприятий» для отчёта и в Министерство физической культуры и спорта Новосибирской области в течение 3 дней после закрытия Соревнований.</w:t>
      </w:r>
    </w:p>
    <w:p w:rsidR="00FD26E3" w:rsidRPr="00827A9C" w:rsidRDefault="00FD26E3" w:rsidP="00641894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41894">
        <w:rPr>
          <w:rFonts w:ascii="Times New Roman" w:hAnsi="Times New Roman"/>
          <w:sz w:val="28"/>
          <w:szCs w:val="28"/>
          <w:lang w:eastAsia="ru-RU"/>
        </w:rPr>
        <w:t xml:space="preserve">Протоколы Соревнований размещаются </w:t>
      </w:r>
      <w:r w:rsidRPr="00497C80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НООО «Федерация пауэрлифтинга Новосибирской области» </w:t>
      </w:r>
      <w:proofErr w:type="spellStart"/>
      <w:r w:rsidRPr="00497C80">
        <w:rPr>
          <w:rFonts w:ascii="Times New Roman" w:hAnsi="Times New Roman"/>
          <w:sz w:val="28"/>
          <w:szCs w:val="28"/>
          <w:lang w:eastAsia="ru-RU"/>
        </w:rPr>
        <w:t>fp-nso.ru</w:t>
      </w:r>
      <w:proofErr w:type="spellEnd"/>
      <w:r w:rsidRPr="00497C80">
        <w:rPr>
          <w:rFonts w:ascii="Times New Roman" w:hAnsi="Times New Roman"/>
          <w:sz w:val="28"/>
          <w:szCs w:val="28"/>
          <w:lang w:eastAsia="ru-RU"/>
        </w:rPr>
        <w:t xml:space="preserve"> в разделе документы-протоколы </w:t>
      </w:r>
      <w:r w:rsidRPr="00827A9C">
        <w:rPr>
          <w:rFonts w:ascii="Times New Roman" w:hAnsi="Times New Roman"/>
          <w:sz w:val="28"/>
          <w:szCs w:val="28"/>
          <w:lang w:eastAsia="ru-RU"/>
        </w:rPr>
        <w:t>не позднее 7 дней после закрытия Соревнований.</w:t>
      </w:r>
    </w:p>
    <w:p w:rsidR="00FD26E3" w:rsidRDefault="00FD26E3" w:rsidP="00822F63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A9C">
        <w:rPr>
          <w:rFonts w:ascii="Times New Roman" w:hAnsi="Times New Roman"/>
          <w:sz w:val="28"/>
          <w:szCs w:val="28"/>
          <w:lang w:eastAsia="ru-RU"/>
        </w:rPr>
        <w:t>По результатам Соревнований при выполнении норм и требований ЕВСК спортсмен может оформить пакет документов на предоставление государственной услуги по присвоению спортивных разрядов КМС и ниже, на оформление спортивного звания «Мастер спорта России».</w:t>
      </w:r>
    </w:p>
    <w:p w:rsidR="00771053" w:rsidRDefault="00771053" w:rsidP="00822F63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1053" w:rsidRPr="00827A9C" w:rsidRDefault="00771053" w:rsidP="00822F63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26E3" w:rsidRPr="00522615" w:rsidRDefault="00FD26E3" w:rsidP="00822F63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D26E3" w:rsidRDefault="00FD26E3" w:rsidP="00E46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7A9C">
        <w:rPr>
          <w:rFonts w:ascii="Times New Roman" w:hAnsi="Times New Roman"/>
          <w:b/>
          <w:sz w:val="28"/>
          <w:szCs w:val="28"/>
          <w:lang w:eastAsia="ru-RU"/>
        </w:rPr>
        <w:lastRenderedPageBreak/>
        <w:t>7. НАГРАЖДЕНИЕ</w:t>
      </w:r>
    </w:p>
    <w:p w:rsidR="0007207B" w:rsidRPr="00827A9C" w:rsidRDefault="0007207B" w:rsidP="00E46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26E3" w:rsidRPr="00FC4363" w:rsidRDefault="00FD26E3" w:rsidP="00FC4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4363" w:rsidRPr="00FC4363" w:rsidRDefault="00FC4363" w:rsidP="00FC4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363">
        <w:rPr>
          <w:rFonts w:ascii="Times New Roman" w:hAnsi="Times New Roman"/>
          <w:sz w:val="28"/>
          <w:szCs w:val="28"/>
        </w:rPr>
        <w:t xml:space="preserve">Участники, занявшие 1, 2, 3 места в каждой весовой категории награждаются медалями и дипломами НООО «Федерация пауэрлифтинга Новосибирской области». </w:t>
      </w:r>
    </w:p>
    <w:p w:rsidR="00FC4363" w:rsidRDefault="00FC4363" w:rsidP="00FC4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363">
        <w:rPr>
          <w:rFonts w:ascii="Times New Roman" w:hAnsi="Times New Roman"/>
          <w:sz w:val="28"/>
          <w:szCs w:val="28"/>
        </w:rPr>
        <w:t xml:space="preserve">Команды, занявшие 1, 2, 3 места в командном зачете, награждаются кубками, дипломами НООО «Федерация пауэрлифтинга Новосибирской области». </w:t>
      </w:r>
    </w:p>
    <w:p w:rsidR="00FD26E3" w:rsidRPr="00522615" w:rsidRDefault="00FD26E3" w:rsidP="00E46A4E">
      <w:pPr>
        <w:spacing w:after="0" w:line="240" w:lineRule="auto"/>
        <w:jc w:val="both"/>
        <w:rPr>
          <w:rFonts w:ascii="Times New Roman" w:hAnsi="Times New Roman"/>
          <w:bCs/>
          <w:iCs/>
          <w:color w:val="FF0000"/>
          <w:sz w:val="28"/>
          <w:szCs w:val="28"/>
          <w:lang w:eastAsia="ru-RU"/>
        </w:rPr>
      </w:pPr>
    </w:p>
    <w:p w:rsidR="00FD26E3" w:rsidRPr="00827A9C" w:rsidRDefault="00FD26E3" w:rsidP="00E46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7A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8. УСЛОВИЯ </w:t>
      </w:r>
      <w:r w:rsidRPr="00827A9C">
        <w:rPr>
          <w:rFonts w:ascii="Times New Roman" w:hAnsi="Times New Roman"/>
          <w:b/>
          <w:sz w:val="28"/>
          <w:szCs w:val="28"/>
          <w:lang w:eastAsia="ru-RU"/>
        </w:rPr>
        <w:t>ФИНАНСИРОВАНИЯ</w:t>
      </w:r>
    </w:p>
    <w:p w:rsidR="00FD26E3" w:rsidRPr="00827A9C" w:rsidRDefault="00FD26E3" w:rsidP="00E660C3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26E3" w:rsidRPr="00827A9C" w:rsidRDefault="00FD26E3" w:rsidP="00E660C3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7DDC" w:rsidRDefault="00C47DDC" w:rsidP="00C47DDC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16A">
        <w:rPr>
          <w:rFonts w:ascii="Times New Roman" w:hAnsi="Times New Roman"/>
          <w:sz w:val="28"/>
          <w:szCs w:val="28"/>
          <w:lang w:eastAsia="ru-RU"/>
        </w:rPr>
        <w:t xml:space="preserve">Расходы, связанные с проездом, </w:t>
      </w:r>
      <w:r>
        <w:rPr>
          <w:rFonts w:ascii="Times New Roman" w:hAnsi="Times New Roman"/>
          <w:sz w:val="28"/>
          <w:szCs w:val="28"/>
          <w:lang w:eastAsia="ru-RU"/>
        </w:rPr>
        <w:t xml:space="preserve">оплатой стартовых взносов, </w:t>
      </w:r>
      <w:r w:rsidRPr="0079016A">
        <w:rPr>
          <w:rFonts w:ascii="Times New Roman" w:hAnsi="Times New Roman"/>
          <w:sz w:val="28"/>
          <w:szCs w:val="28"/>
          <w:lang w:eastAsia="ru-RU"/>
        </w:rPr>
        <w:t>оплатой суточных в пути, питанием, размещением участников соревнований и представителей команд несут командирующие организации.</w:t>
      </w:r>
    </w:p>
    <w:p w:rsidR="00827A9C" w:rsidRPr="00827A9C" w:rsidRDefault="00FD26E3" w:rsidP="00827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A9C">
        <w:rPr>
          <w:rFonts w:ascii="Times New Roman" w:hAnsi="Times New Roman"/>
          <w:sz w:val="28"/>
          <w:szCs w:val="28"/>
          <w:lang w:eastAsia="ru-RU"/>
        </w:rPr>
        <w:t>Расход</w:t>
      </w:r>
      <w:r w:rsidR="00827A9C" w:rsidRPr="00827A9C">
        <w:rPr>
          <w:rFonts w:ascii="Times New Roman" w:hAnsi="Times New Roman"/>
          <w:sz w:val="28"/>
          <w:szCs w:val="28"/>
          <w:lang w:eastAsia="ru-RU"/>
        </w:rPr>
        <w:t>ы по аренде спортивного объекта</w:t>
      </w:r>
      <w:r w:rsidRPr="00827A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7A9C" w:rsidRPr="00827A9C">
        <w:rPr>
          <w:rFonts w:ascii="Times New Roman" w:hAnsi="Times New Roman"/>
          <w:sz w:val="28"/>
          <w:szCs w:val="28"/>
          <w:lang w:eastAsia="ru-RU"/>
        </w:rPr>
        <w:t>несет ГАУ НСО «Дирекция спортивных мероприятий».</w:t>
      </w:r>
    </w:p>
    <w:p w:rsidR="00C47DDC" w:rsidRDefault="00C47DDC" w:rsidP="00C47DDC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27A9C">
        <w:rPr>
          <w:rFonts w:ascii="Times New Roman" w:hAnsi="Times New Roman"/>
          <w:sz w:val="28"/>
          <w:szCs w:val="28"/>
          <w:lang w:eastAsia="ru-RU"/>
        </w:rPr>
        <w:t>Расходы, связанные с оплатой питания судейского корпуса, расходы, связанные с награждением победителей и призеров в личном зачете медалями и дипломами, в командном зачете - дипломами, расходы на оплату рабочего персонала, охраны, врача, контролера-распорядителя, расходы на транспортные услуги по грузоперевозки оборудования, обеспечение автотранспортом судейского корпуса, приобретение канцелярских товаров и обеспечения копировальных работ, покупку оборудования, проживание судейского корпуса и обслуживающего персонала, а также</w:t>
      </w:r>
      <w:proofErr w:type="gramEnd"/>
      <w:r w:rsidRPr="00827A9C">
        <w:rPr>
          <w:rFonts w:ascii="Times New Roman" w:hAnsi="Times New Roman"/>
          <w:sz w:val="28"/>
          <w:szCs w:val="28"/>
          <w:lang w:eastAsia="ru-RU"/>
        </w:rPr>
        <w:t xml:space="preserve"> прочие расходы несет НООО «Федерация пауэр</w:t>
      </w:r>
      <w:r w:rsidR="00716531">
        <w:rPr>
          <w:rFonts w:ascii="Times New Roman" w:hAnsi="Times New Roman"/>
          <w:sz w:val="28"/>
          <w:szCs w:val="28"/>
          <w:lang w:eastAsia="ru-RU"/>
        </w:rPr>
        <w:t>лифтинга Новосибирской области» за счет собственных средств, привлеченных средств и индивидуальных взносов.</w:t>
      </w:r>
    </w:p>
    <w:p w:rsidR="00FD26E3" w:rsidRPr="00827A9C" w:rsidRDefault="00FD26E3" w:rsidP="00AD6B8A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A9C">
        <w:rPr>
          <w:rFonts w:ascii="Times New Roman" w:hAnsi="Times New Roman"/>
          <w:sz w:val="28"/>
          <w:szCs w:val="28"/>
          <w:lang w:eastAsia="ru-RU"/>
        </w:rPr>
        <w:t>Размер и порядок оплаты взноса устанавливается условиями допуска участников согласно части 4 настоящего Положения. Взносы распределяются на расходы по организации и проведению Соревнований, на расходы для реализации уставной деятельност</w:t>
      </w:r>
      <w:proofErr w:type="gramStart"/>
      <w:r w:rsidRPr="00827A9C">
        <w:rPr>
          <w:rFonts w:ascii="Times New Roman" w:hAnsi="Times New Roman"/>
          <w:sz w:val="28"/>
          <w:szCs w:val="28"/>
          <w:lang w:eastAsia="ru-RU"/>
        </w:rPr>
        <w:t>и ООО</w:t>
      </w:r>
      <w:proofErr w:type="gramEnd"/>
      <w:r w:rsidRPr="00827A9C">
        <w:rPr>
          <w:rFonts w:ascii="Times New Roman" w:hAnsi="Times New Roman"/>
          <w:sz w:val="28"/>
          <w:szCs w:val="28"/>
          <w:lang w:eastAsia="ru-RU"/>
        </w:rPr>
        <w:t xml:space="preserve"> «Федерация пауэрлифтинга России», НООО «Федерация пауэрлифтинга Новосибирской области».</w:t>
      </w:r>
    </w:p>
    <w:p w:rsidR="00FD26E3" w:rsidRPr="00827A9C" w:rsidRDefault="00FD26E3" w:rsidP="00827A9C">
      <w:pPr>
        <w:tabs>
          <w:tab w:val="left" w:pos="231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26E3" w:rsidRPr="00827A9C" w:rsidRDefault="00FD26E3" w:rsidP="00E46A4E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7A9C">
        <w:rPr>
          <w:rFonts w:ascii="Times New Roman" w:hAnsi="Times New Roman"/>
          <w:b/>
          <w:sz w:val="28"/>
          <w:szCs w:val="28"/>
          <w:lang w:eastAsia="ru-RU"/>
        </w:rPr>
        <w:t>9. ОБЕСПЕЧЕНИЕ БЕЗОПАСНОСТИ УЧАСТНИКОВ И ЗРИТЕЛЕЙ</w:t>
      </w:r>
    </w:p>
    <w:p w:rsidR="00FD26E3" w:rsidRPr="00827A9C" w:rsidRDefault="00FD26E3" w:rsidP="00E46A4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green"/>
          <w:lang w:eastAsia="ru-RU"/>
        </w:rPr>
      </w:pPr>
    </w:p>
    <w:p w:rsidR="00FD26E3" w:rsidRPr="00827A9C" w:rsidRDefault="00FD26E3" w:rsidP="00E46A4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D26E3" w:rsidRPr="00827A9C" w:rsidRDefault="00FD26E3" w:rsidP="00E46A4E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27A9C">
        <w:rPr>
          <w:rFonts w:ascii="Times New Roman" w:hAnsi="Times New Roman"/>
          <w:sz w:val="28"/>
          <w:szCs w:val="28"/>
          <w:lang w:eastAsia="ru-RU"/>
        </w:rPr>
        <w:t xml:space="preserve">Соревнования проводятся на спортивных сооружениях, включенных во Всероссийский реестр объектов спорта в соответствии с Федеральным законом от 4 декабря 2007г. № 329-ФЗ «О физической культуре и спорте в Российской Федерации», отвечающих требованиям соответствующих нормативных правовых актов, действующих на </w:t>
      </w:r>
      <w:r w:rsidRPr="00827A9C">
        <w:rPr>
          <w:rFonts w:ascii="Times New Roman" w:hAnsi="Times New Roman"/>
          <w:spacing w:val="1"/>
          <w:sz w:val="28"/>
          <w:szCs w:val="28"/>
          <w:lang w:eastAsia="ru-RU"/>
        </w:rPr>
        <w:t>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</w:t>
      </w:r>
      <w:proofErr w:type="gramEnd"/>
      <w:r w:rsidRPr="00827A9C">
        <w:rPr>
          <w:rFonts w:ascii="Times New Roman" w:hAnsi="Times New Roman"/>
          <w:sz w:val="28"/>
          <w:szCs w:val="28"/>
          <w:lang w:eastAsia="ru-RU"/>
        </w:rPr>
        <w:t xml:space="preserve"> сооружения к проведению мероприятия, </w:t>
      </w:r>
      <w:proofErr w:type="gramStart"/>
      <w:r w:rsidRPr="00827A9C">
        <w:rPr>
          <w:rFonts w:ascii="Times New Roman" w:hAnsi="Times New Roman"/>
          <w:sz w:val="28"/>
          <w:szCs w:val="28"/>
          <w:lang w:eastAsia="ru-RU"/>
        </w:rPr>
        <w:t>утвержденных</w:t>
      </w:r>
      <w:proofErr w:type="gramEnd"/>
      <w:r w:rsidRPr="00827A9C">
        <w:rPr>
          <w:rFonts w:ascii="Times New Roman" w:hAnsi="Times New Roman"/>
          <w:sz w:val="28"/>
          <w:szCs w:val="28"/>
          <w:lang w:eastAsia="ru-RU"/>
        </w:rPr>
        <w:t xml:space="preserve"> в установленном порядке.</w:t>
      </w:r>
    </w:p>
    <w:p w:rsidR="00FD26E3" w:rsidRPr="00827A9C" w:rsidRDefault="00771053" w:rsidP="00E46A4E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proofErr w:type="gramStart"/>
      <w:r w:rsidRPr="00827A9C">
        <w:rPr>
          <w:rFonts w:ascii="Times New Roman" w:hAnsi="Times New Roman"/>
          <w:spacing w:val="1"/>
          <w:sz w:val="28"/>
          <w:szCs w:val="28"/>
          <w:lang w:eastAsia="ru-RU"/>
        </w:rPr>
        <w:lastRenderedPageBreak/>
        <w:t>НООО «Федерация пауэрлифтинга Новосибирской области»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 и с</w:t>
      </w:r>
      <w:r w:rsidR="00FD26E3" w:rsidRPr="00827A9C">
        <w:rPr>
          <w:rFonts w:ascii="Times New Roman" w:hAnsi="Times New Roman"/>
          <w:spacing w:val="1"/>
          <w:sz w:val="28"/>
          <w:szCs w:val="28"/>
          <w:lang w:eastAsia="ru-RU"/>
        </w:rPr>
        <w:t>обственник объекта спорта (</w:t>
      </w:r>
      <w:r w:rsidR="00827A9C" w:rsidRPr="00827A9C">
        <w:rPr>
          <w:rFonts w:ascii="Times New Roman" w:hAnsi="Times New Roman"/>
          <w:sz w:val="28"/>
          <w:szCs w:val="28"/>
          <w:lang w:eastAsia="ru-RU"/>
        </w:rPr>
        <w:t>СК «Кристалл»)</w:t>
      </w:r>
      <w:r w:rsidR="00FD26E3" w:rsidRPr="00827A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26E3" w:rsidRPr="00827A9C">
        <w:rPr>
          <w:rFonts w:ascii="Times New Roman" w:hAnsi="Times New Roman"/>
          <w:spacing w:val="1"/>
          <w:sz w:val="28"/>
          <w:szCs w:val="28"/>
          <w:lang w:eastAsia="ru-RU"/>
        </w:rPr>
        <w:t>на котором проводятся спортивные мероприятия,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2014 г. № 353, инструкцией и планом мероприятий по обеспечению общественного порядка и общественной безопасности на объекте спорта при проведении официальных спортивных Соревнований.</w:t>
      </w:r>
      <w:proofErr w:type="gramEnd"/>
    </w:p>
    <w:p w:rsidR="00716531" w:rsidRPr="00716531" w:rsidRDefault="00716531" w:rsidP="00716531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proofErr w:type="gramStart"/>
      <w:r w:rsidRPr="00716531">
        <w:rPr>
          <w:rFonts w:ascii="Times New Roman" w:hAnsi="Times New Roman"/>
          <w:spacing w:val="1"/>
          <w:sz w:val="28"/>
          <w:szCs w:val="28"/>
          <w:lang w:eastAsia="ru-RU"/>
        </w:rPr>
        <w:t xml:space="preserve">Организация оказания скорой медицинской помощи осуществляется в соответствии с </w:t>
      </w:r>
      <w:r w:rsidRPr="00716531">
        <w:rPr>
          <w:rFonts w:ascii="Times New Roman" w:hAnsi="Times New Roman"/>
          <w:spacing w:val="1"/>
          <w:sz w:val="28"/>
          <w:szCs w:val="28"/>
          <w:lang w:eastAsia="ru-RU"/>
        </w:rPr>
        <w:tab/>
        <w:t>Приказом Министерства здравоохранения РФ от 23 октября 2020 г.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</w:t>
      </w:r>
      <w:proofErr w:type="gramEnd"/>
      <w:r w:rsidRPr="00716531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716531">
        <w:rPr>
          <w:rFonts w:ascii="Times New Roman" w:hAnsi="Times New Roman"/>
          <w:spacing w:val="1"/>
          <w:sz w:val="28"/>
          <w:szCs w:val="28"/>
          <w:lang w:eastAsia="ru-RU"/>
        </w:rPr>
        <w:t>организациях</w:t>
      </w:r>
      <w:proofErr w:type="gramEnd"/>
      <w:r w:rsidRPr="00716531">
        <w:rPr>
          <w:rFonts w:ascii="Times New Roman" w:hAnsi="Times New Roman"/>
          <w:spacing w:val="1"/>
          <w:sz w:val="28"/>
          <w:szCs w:val="28"/>
          <w:lang w:eastAsia="ru-RU"/>
        </w:rPr>
        <w:t xml:space="preserve"> и (или) выполнить нормативы испытаний (тестов) Всероссийского физкультурно-спортивного комплекса "Готов к труду и обороне (ГТО)" и форм медицинских заключений о допуске к участию физкультурных и спортивных мероприятиях.</w:t>
      </w:r>
    </w:p>
    <w:p w:rsidR="00FD26E3" w:rsidRPr="00827A9C" w:rsidRDefault="00FD26E3" w:rsidP="00E46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A9C">
        <w:rPr>
          <w:rFonts w:ascii="Times New Roman" w:hAnsi="Times New Roman"/>
          <w:sz w:val="28"/>
          <w:szCs w:val="28"/>
          <w:lang w:eastAsia="ru-RU"/>
        </w:rPr>
        <w:t>На Соревнованиях в течение всего времени их проведения дежурит медицинский работник.</w:t>
      </w:r>
    </w:p>
    <w:p w:rsidR="00FD26E3" w:rsidRDefault="00FD26E3" w:rsidP="00E46A4E">
      <w:pPr>
        <w:widowControl w:val="0"/>
        <w:tabs>
          <w:tab w:val="left" w:pos="456"/>
        </w:tabs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827A9C">
        <w:rPr>
          <w:rFonts w:ascii="Times New Roman" w:hAnsi="Times New Roman"/>
          <w:spacing w:val="1"/>
          <w:sz w:val="28"/>
          <w:szCs w:val="28"/>
          <w:lang w:eastAsia="ru-RU"/>
        </w:rPr>
        <w:t>Ответственность за медицинское обслуживание участников и зрителей несет НООО «Федерация пауэрлифтинга Новосибирской области».</w:t>
      </w:r>
    </w:p>
    <w:p w:rsidR="00771053" w:rsidRPr="00827A9C" w:rsidRDefault="00771053" w:rsidP="00771053">
      <w:pPr>
        <w:widowControl w:val="0"/>
        <w:tabs>
          <w:tab w:val="left" w:pos="456"/>
        </w:tabs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164926">
        <w:rPr>
          <w:rFonts w:ascii="Times New Roman" w:hAnsi="Times New Roman"/>
          <w:sz w:val="28"/>
          <w:szCs w:val="28"/>
        </w:rPr>
        <w:t xml:space="preserve">Ответственность за реализацию требований Регламента Министерства спорта РФ от 31.07.2020 «По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164926">
        <w:rPr>
          <w:rFonts w:ascii="Times New Roman" w:hAnsi="Times New Roman"/>
          <w:sz w:val="28"/>
          <w:szCs w:val="28"/>
          <w:lang w:val="en-US"/>
        </w:rPr>
        <w:t>COVID</w:t>
      </w:r>
      <w:r w:rsidRPr="00164926">
        <w:rPr>
          <w:rFonts w:ascii="Times New Roman" w:hAnsi="Times New Roman"/>
          <w:sz w:val="28"/>
          <w:szCs w:val="28"/>
        </w:rPr>
        <w:t xml:space="preserve">-19» возлагается на </w:t>
      </w:r>
      <w:r w:rsidRPr="00164926">
        <w:rPr>
          <w:rFonts w:ascii="Times New Roman" w:hAnsi="Times New Roman"/>
          <w:spacing w:val="1"/>
          <w:sz w:val="28"/>
          <w:szCs w:val="28"/>
          <w:lang w:eastAsia="ru-RU"/>
        </w:rPr>
        <w:t>НООО «Федерация пауэрлифтинга Новосибирской области».</w:t>
      </w:r>
    </w:p>
    <w:p w:rsidR="00FD26E3" w:rsidRPr="00827A9C" w:rsidRDefault="00FD26E3" w:rsidP="00E46A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7A9C">
        <w:rPr>
          <w:rFonts w:ascii="Times New Roman" w:hAnsi="Times New Roman"/>
          <w:bCs/>
          <w:sz w:val="28"/>
          <w:szCs w:val="28"/>
          <w:lang w:eastAsia="ru-RU"/>
        </w:rPr>
        <w:t>Участие в Соревнованиях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p w:rsidR="00FD26E3" w:rsidRPr="00827A9C" w:rsidRDefault="00FD26E3" w:rsidP="00855D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D26E3" w:rsidRPr="00827A9C" w:rsidRDefault="00FD26E3" w:rsidP="00E46A4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7A9C">
        <w:rPr>
          <w:rFonts w:ascii="Times New Roman" w:hAnsi="Times New Roman"/>
          <w:b/>
          <w:sz w:val="28"/>
          <w:szCs w:val="28"/>
          <w:lang w:eastAsia="ru-RU"/>
        </w:rPr>
        <w:t>10. ПОДАЧА ЗАЯВОК НА УЧАСТИЕ</w:t>
      </w:r>
    </w:p>
    <w:p w:rsidR="00FD26E3" w:rsidRPr="00827A9C" w:rsidRDefault="00FD26E3" w:rsidP="00C10C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6E3" w:rsidRPr="00827A9C" w:rsidRDefault="00FD26E3" w:rsidP="00C10C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6E3" w:rsidRPr="00827A9C" w:rsidRDefault="00FD26E3" w:rsidP="00C10C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A9C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Pr="00497C80">
        <w:rPr>
          <w:rFonts w:ascii="Times New Roman" w:hAnsi="Times New Roman"/>
          <w:sz w:val="28"/>
          <w:szCs w:val="28"/>
          <w:lang w:eastAsia="ru-RU"/>
        </w:rPr>
        <w:t>ФПР № 111</w:t>
      </w:r>
      <w:r w:rsidRPr="00827A9C">
        <w:rPr>
          <w:rFonts w:ascii="Times New Roman" w:hAnsi="Times New Roman"/>
          <w:sz w:val="28"/>
          <w:szCs w:val="28"/>
          <w:lang w:eastAsia="ru-RU"/>
        </w:rPr>
        <w:t xml:space="preserve"> пр</w:t>
      </w:r>
      <w:r w:rsidRPr="00827A9C">
        <w:rPr>
          <w:rFonts w:ascii="Times New Roman" w:hAnsi="Times New Roman"/>
          <w:sz w:val="28"/>
          <w:szCs w:val="28"/>
        </w:rPr>
        <w:t>едварительные заявки на участие в Соревнованиях,</w:t>
      </w:r>
      <w:r w:rsidRPr="00827A9C">
        <w:t xml:space="preserve"> </w:t>
      </w:r>
      <w:r w:rsidRPr="00827A9C">
        <w:rPr>
          <w:rFonts w:ascii="Times New Roman" w:hAnsi="Times New Roman"/>
          <w:sz w:val="28"/>
          <w:szCs w:val="28"/>
        </w:rPr>
        <w:t xml:space="preserve">изменения весовых категорий и отказы принимаются только от руководителя региональной федерации или </w:t>
      </w:r>
      <w:r w:rsidRPr="00497C80">
        <w:rPr>
          <w:rFonts w:ascii="Times New Roman" w:hAnsi="Times New Roman"/>
          <w:sz w:val="28"/>
          <w:szCs w:val="28"/>
        </w:rPr>
        <w:t xml:space="preserve">уполномоченного им лица, </w:t>
      </w:r>
      <w:r w:rsidRPr="00827A9C">
        <w:rPr>
          <w:rFonts w:ascii="Times New Roman" w:hAnsi="Times New Roman"/>
          <w:sz w:val="28"/>
          <w:szCs w:val="28"/>
        </w:rPr>
        <w:t>при включении в заявку судьи (судей).</w:t>
      </w:r>
    </w:p>
    <w:p w:rsidR="00FD26E3" w:rsidRPr="00827A9C" w:rsidRDefault="00FD26E3" w:rsidP="00E438B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A9C">
        <w:rPr>
          <w:rFonts w:ascii="Times New Roman" w:hAnsi="Times New Roman"/>
          <w:sz w:val="28"/>
          <w:szCs w:val="28"/>
        </w:rPr>
        <w:t>До 2</w:t>
      </w:r>
      <w:r w:rsidR="007F0FAA">
        <w:rPr>
          <w:rFonts w:ascii="Times New Roman" w:hAnsi="Times New Roman"/>
          <w:sz w:val="28"/>
          <w:szCs w:val="28"/>
        </w:rPr>
        <w:t>8</w:t>
      </w:r>
      <w:r w:rsidRPr="00827A9C">
        <w:rPr>
          <w:rFonts w:ascii="Times New Roman" w:hAnsi="Times New Roman"/>
          <w:sz w:val="28"/>
          <w:szCs w:val="28"/>
        </w:rPr>
        <w:t xml:space="preserve"> </w:t>
      </w:r>
      <w:r w:rsidR="00827A9C" w:rsidRPr="00827A9C">
        <w:rPr>
          <w:rFonts w:ascii="Times New Roman" w:hAnsi="Times New Roman"/>
          <w:sz w:val="28"/>
          <w:szCs w:val="28"/>
        </w:rPr>
        <w:t>октября</w:t>
      </w:r>
      <w:r w:rsidRPr="00827A9C">
        <w:rPr>
          <w:rFonts w:ascii="Times New Roman" w:hAnsi="Times New Roman"/>
          <w:sz w:val="28"/>
          <w:szCs w:val="28"/>
        </w:rPr>
        <w:t xml:space="preserve"> осуществляется прием предварительных заявок на участие в Соревнованиях на </w:t>
      </w:r>
      <w:proofErr w:type="spellStart"/>
      <w:r w:rsidRPr="00827A9C">
        <w:rPr>
          <w:rFonts w:ascii="Times New Roman" w:hAnsi="Times New Roman"/>
          <w:sz w:val="28"/>
          <w:szCs w:val="28"/>
        </w:rPr>
        <w:t>эл</w:t>
      </w:r>
      <w:proofErr w:type="gramStart"/>
      <w:r w:rsidRPr="00827A9C">
        <w:rPr>
          <w:rFonts w:ascii="Times New Roman" w:hAnsi="Times New Roman"/>
          <w:sz w:val="28"/>
          <w:szCs w:val="28"/>
        </w:rPr>
        <w:t>.п</w:t>
      </w:r>
      <w:proofErr w:type="gramEnd"/>
      <w:r w:rsidRPr="00827A9C">
        <w:rPr>
          <w:rFonts w:ascii="Times New Roman" w:hAnsi="Times New Roman"/>
          <w:sz w:val="28"/>
          <w:szCs w:val="28"/>
        </w:rPr>
        <w:t>очту</w:t>
      </w:r>
      <w:proofErr w:type="spellEnd"/>
      <w:r w:rsidRPr="00827A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7A9C" w:rsidRPr="00827A9C">
        <w:rPr>
          <w:rFonts w:ascii="Times New Roman" w:hAnsi="Times New Roman"/>
          <w:sz w:val="28"/>
          <w:szCs w:val="28"/>
          <w:lang w:val="en-US"/>
        </w:rPr>
        <w:t>powerlifting</w:t>
      </w:r>
      <w:proofErr w:type="spellEnd"/>
      <w:r w:rsidR="00827A9C" w:rsidRPr="00827A9C">
        <w:rPr>
          <w:rFonts w:ascii="Times New Roman" w:hAnsi="Times New Roman"/>
          <w:sz w:val="28"/>
          <w:szCs w:val="28"/>
        </w:rPr>
        <w:t>-</w:t>
      </w:r>
      <w:proofErr w:type="spellStart"/>
      <w:r w:rsidR="00827A9C" w:rsidRPr="00827A9C">
        <w:rPr>
          <w:rFonts w:ascii="Times New Roman" w:hAnsi="Times New Roman"/>
          <w:sz w:val="28"/>
          <w:szCs w:val="28"/>
          <w:lang w:val="en-US"/>
        </w:rPr>
        <w:t>nso</w:t>
      </w:r>
      <w:proofErr w:type="spellEnd"/>
      <w:r w:rsidR="00827A9C" w:rsidRPr="00827A9C">
        <w:rPr>
          <w:rFonts w:ascii="Times New Roman" w:hAnsi="Times New Roman"/>
          <w:sz w:val="28"/>
          <w:szCs w:val="28"/>
        </w:rPr>
        <w:t>@</w:t>
      </w:r>
      <w:proofErr w:type="spellStart"/>
      <w:r w:rsidR="00827A9C" w:rsidRPr="00827A9C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827A9C" w:rsidRPr="00827A9C">
        <w:rPr>
          <w:rFonts w:ascii="Times New Roman" w:hAnsi="Times New Roman"/>
          <w:sz w:val="28"/>
          <w:szCs w:val="28"/>
        </w:rPr>
        <w:t>.</w:t>
      </w:r>
      <w:proofErr w:type="spellStart"/>
      <w:r w:rsidR="00827A9C" w:rsidRPr="00827A9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27A9C">
        <w:rPr>
          <w:rFonts w:ascii="Times New Roman" w:hAnsi="Times New Roman"/>
          <w:sz w:val="28"/>
          <w:szCs w:val="28"/>
        </w:rPr>
        <w:t>.</w:t>
      </w:r>
    </w:p>
    <w:p w:rsidR="00FD26E3" w:rsidRPr="00827A9C" w:rsidRDefault="00FD26E3" w:rsidP="00A25A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A9C">
        <w:rPr>
          <w:rFonts w:ascii="Times New Roman" w:hAnsi="Times New Roman"/>
          <w:sz w:val="28"/>
          <w:szCs w:val="28"/>
        </w:rPr>
        <w:t xml:space="preserve">C </w:t>
      </w:r>
      <w:r w:rsidR="007F0FAA">
        <w:rPr>
          <w:rFonts w:ascii="Times New Roman" w:hAnsi="Times New Roman"/>
          <w:sz w:val="28"/>
          <w:szCs w:val="28"/>
        </w:rPr>
        <w:t>29</w:t>
      </w:r>
      <w:r w:rsidRPr="00827A9C">
        <w:rPr>
          <w:rFonts w:ascii="Times New Roman" w:hAnsi="Times New Roman"/>
          <w:sz w:val="28"/>
          <w:szCs w:val="28"/>
        </w:rPr>
        <w:t xml:space="preserve"> </w:t>
      </w:r>
      <w:r w:rsidR="00827A9C" w:rsidRPr="00827A9C">
        <w:rPr>
          <w:rFonts w:ascii="Times New Roman" w:hAnsi="Times New Roman"/>
          <w:sz w:val="28"/>
          <w:szCs w:val="28"/>
        </w:rPr>
        <w:t>октября</w:t>
      </w:r>
      <w:r w:rsidRPr="00827A9C">
        <w:rPr>
          <w:rFonts w:ascii="Times New Roman" w:hAnsi="Times New Roman"/>
          <w:sz w:val="28"/>
          <w:szCs w:val="28"/>
        </w:rPr>
        <w:t xml:space="preserve"> по 1</w:t>
      </w:r>
      <w:r w:rsidR="007F0FAA">
        <w:rPr>
          <w:rFonts w:ascii="Times New Roman" w:hAnsi="Times New Roman"/>
          <w:sz w:val="28"/>
          <w:szCs w:val="28"/>
        </w:rPr>
        <w:t>8</w:t>
      </w:r>
      <w:r w:rsidRPr="00827A9C">
        <w:rPr>
          <w:rFonts w:ascii="Times New Roman" w:hAnsi="Times New Roman"/>
          <w:sz w:val="28"/>
          <w:szCs w:val="28"/>
        </w:rPr>
        <w:t xml:space="preserve"> </w:t>
      </w:r>
      <w:r w:rsidR="00827A9C" w:rsidRPr="00827A9C">
        <w:rPr>
          <w:rFonts w:ascii="Times New Roman" w:hAnsi="Times New Roman"/>
          <w:sz w:val="28"/>
          <w:szCs w:val="28"/>
        </w:rPr>
        <w:t>ноября</w:t>
      </w:r>
      <w:r w:rsidRPr="00827A9C">
        <w:rPr>
          <w:rFonts w:ascii="Times New Roman" w:hAnsi="Times New Roman"/>
          <w:sz w:val="28"/>
          <w:szCs w:val="28"/>
        </w:rPr>
        <w:t xml:space="preserve"> - приём </w:t>
      </w:r>
      <w:proofErr w:type="spellStart"/>
      <w:r w:rsidRPr="00827A9C">
        <w:rPr>
          <w:rFonts w:ascii="Times New Roman" w:hAnsi="Times New Roman"/>
          <w:sz w:val="28"/>
          <w:szCs w:val="28"/>
        </w:rPr>
        <w:t>дозаявок</w:t>
      </w:r>
      <w:proofErr w:type="spellEnd"/>
      <w:r w:rsidRPr="00827A9C">
        <w:rPr>
          <w:rFonts w:ascii="Times New Roman" w:hAnsi="Times New Roman"/>
          <w:sz w:val="28"/>
          <w:szCs w:val="28"/>
        </w:rPr>
        <w:t xml:space="preserve"> с увеличенным взносом, корректирующей информации (переходов) и отказов от участия. </w:t>
      </w:r>
    </w:p>
    <w:p w:rsidR="00FD26E3" w:rsidRPr="00827A9C" w:rsidRDefault="007F0FAA" w:rsidP="00A25A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  <w:r w:rsidR="00FD26E3" w:rsidRPr="00827A9C">
        <w:rPr>
          <w:rFonts w:ascii="Times New Roman" w:hAnsi="Times New Roman"/>
          <w:sz w:val="28"/>
          <w:szCs w:val="28"/>
        </w:rPr>
        <w:t xml:space="preserve"> </w:t>
      </w:r>
      <w:r w:rsidR="00827A9C" w:rsidRPr="00827A9C">
        <w:rPr>
          <w:rFonts w:ascii="Times New Roman" w:hAnsi="Times New Roman"/>
          <w:sz w:val="28"/>
          <w:szCs w:val="28"/>
        </w:rPr>
        <w:t>ноября</w:t>
      </w:r>
      <w:r w:rsidR="00FD26E3" w:rsidRPr="00827A9C">
        <w:rPr>
          <w:rFonts w:ascii="Times New Roman" w:hAnsi="Times New Roman"/>
          <w:sz w:val="28"/>
          <w:szCs w:val="28"/>
        </w:rPr>
        <w:t xml:space="preserve"> формируется окончательный состав участников. В окончательной номинации каждый участник должен быть заявлен в той весовой категории, в которой он будет выступать на Соревнованиях. Переход в другую категорию не разрешается.</w:t>
      </w:r>
    </w:p>
    <w:p w:rsidR="00827A9C" w:rsidRDefault="00FD26E3" w:rsidP="00827A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A9C">
        <w:rPr>
          <w:rFonts w:ascii="Times New Roman" w:hAnsi="Times New Roman"/>
          <w:sz w:val="28"/>
          <w:szCs w:val="28"/>
        </w:rPr>
        <w:t>До 1</w:t>
      </w:r>
      <w:r w:rsidR="007F0FAA">
        <w:rPr>
          <w:rFonts w:ascii="Times New Roman" w:hAnsi="Times New Roman"/>
          <w:sz w:val="28"/>
          <w:szCs w:val="28"/>
        </w:rPr>
        <w:t>8</w:t>
      </w:r>
      <w:r w:rsidRPr="00827A9C">
        <w:rPr>
          <w:rFonts w:ascii="Times New Roman" w:hAnsi="Times New Roman"/>
          <w:sz w:val="28"/>
          <w:szCs w:val="28"/>
        </w:rPr>
        <w:t xml:space="preserve"> </w:t>
      </w:r>
      <w:r w:rsidR="00827A9C" w:rsidRPr="00827A9C">
        <w:rPr>
          <w:rFonts w:ascii="Times New Roman" w:hAnsi="Times New Roman"/>
          <w:sz w:val="28"/>
          <w:szCs w:val="28"/>
        </w:rPr>
        <w:t>ноября</w:t>
      </w:r>
      <w:r w:rsidRPr="00827A9C">
        <w:rPr>
          <w:rFonts w:ascii="Times New Roman" w:hAnsi="Times New Roman"/>
          <w:sz w:val="28"/>
          <w:szCs w:val="28"/>
        </w:rPr>
        <w:t xml:space="preserve"> </w:t>
      </w:r>
      <w:r w:rsidR="00827A9C" w:rsidRPr="00497C80">
        <w:rPr>
          <w:rFonts w:ascii="Times New Roman" w:hAnsi="Times New Roman"/>
          <w:sz w:val="28"/>
          <w:szCs w:val="28"/>
        </w:rPr>
        <w:t xml:space="preserve">заявки на судейство по установленной форме </w:t>
      </w:r>
      <w:r w:rsidRPr="00827A9C">
        <w:rPr>
          <w:rFonts w:ascii="Times New Roman" w:hAnsi="Times New Roman"/>
          <w:sz w:val="28"/>
          <w:szCs w:val="28"/>
        </w:rPr>
        <w:t xml:space="preserve">подаются главному секретарю на </w:t>
      </w:r>
      <w:proofErr w:type="spellStart"/>
      <w:r w:rsidRPr="00827A9C">
        <w:rPr>
          <w:rFonts w:ascii="Times New Roman" w:hAnsi="Times New Roman"/>
          <w:sz w:val="28"/>
          <w:szCs w:val="28"/>
        </w:rPr>
        <w:t>эл</w:t>
      </w:r>
      <w:proofErr w:type="gramStart"/>
      <w:r w:rsidRPr="00827A9C">
        <w:rPr>
          <w:rFonts w:ascii="Times New Roman" w:hAnsi="Times New Roman"/>
          <w:sz w:val="28"/>
          <w:szCs w:val="28"/>
        </w:rPr>
        <w:t>.п</w:t>
      </w:r>
      <w:proofErr w:type="gramEnd"/>
      <w:r w:rsidRPr="00827A9C">
        <w:rPr>
          <w:rFonts w:ascii="Times New Roman" w:hAnsi="Times New Roman"/>
          <w:sz w:val="28"/>
          <w:szCs w:val="28"/>
        </w:rPr>
        <w:t>очту</w:t>
      </w:r>
      <w:proofErr w:type="spellEnd"/>
      <w:r w:rsidR="00827A9C" w:rsidRPr="00827A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7A9C" w:rsidRPr="00827A9C">
        <w:rPr>
          <w:rFonts w:ascii="Times New Roman" w:hAnsi="Times New Roman"/>
          <w:sz w:val="28"/>
          <w:szCs w:val="28"/>
          <w:lang w:val="en-US"/>
        </w:rPr>
        <w:t>powerlifting</w:t>
      </w:r>
      <w:proofErr w:type="spellEnd"/>
      <w:r w:rsidR="00827A9C" w:rsidRPr="00827A9C">
        <w:rPr>
          <w:rFonts w:ascii="Times New Roman" w:hAnsi="Times New Roman"/>
          <w:sz w:val="28"/>
          <w:szCs w:val="28"/>
        </w:rPr>
        <w:t>-</w:t>
      </w:r>
      <w:proofErr w:type="spellStart"/>
      <w:r w:rsidR="00827A9C" w:rsidRPr="00827A9C">
        <w:rPr>
          <w:rFonts w:ascii="Times New Roman" w:hAnsi="Times New Roman"/>
          <w:sz w:val="28"/>
          <w:szCs w:val="28"/>
          <w:lang w:val="en-US"/>
        </w:rPr>
        <w:t>nso</w:t>
      </w:r>
      <w:proofErr w:type="spellEnd"/>
      <w:r w:rsidR="00827A9C" w:rsidRPr="00827A9C">
        <w:rPr>
          <w:rFonts w:ascii="Times New Roman" w:hAnsi="Times New Roman"/>
          <w:sz w:val="28"/>
          <w:szCs w:val="28"/>
        </w:rPr>
        <w:t>@</w:t>
      </w:r>
      <w:proofErr w:type="spellStart"/>
      <w:r w:rsidR="00827A9C" w:rsidRPr="00827A9C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827A9C" w:rsidRPr="00827A9C">
        <w:rPr>
          <w:rFonts w:ascii="Times New Roman" w:hAnsi="Times New Roman"/>
          <w:sz w:val="28"/>
          <w:szCs w:val="28"/>
        </w:rPr>
        <w:t>.</w:t>
      </w:r>
      <w:proofErr w:type="spellStart"/>
      <w:r w:rsidR="00827A9C" w:rsidRPr="00827A9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27A9C">
        <w:rPr>
          <w:rFonts w:ascii="Times New Roman" w:hAnsi="Times New Roman"/>
          <w:sz w:val="28"/>
          <w:szCs w:val="28"/>
        </w:rPr>
        <w:t xml:space="preserve">. Количественное представительство судей, штрафные санкции и порядок судейства соревнований определяется </w:t>
      </w:r>
      <w:r w:rsidR="00827A9C" w:rsidRPr="00497C80">
        <w:rPr>
          <w:rFonts w:ascii="Times New Roman" w:hAnsi="Times New Roman"/>
          <w:sz w:val="28"/>
          <w:szCs w:val="28"/>
        </w:rPr>
        <w:t>Постановлением ФПР № 120</w:t>
      </w:r>
      <w:r w:rsidR="00827A9C">
        <w:rPr>
          <w:rFonts w:ascii="Times New Roman" w:hAnsi="Times New Roman"/>
          <w:sz w:val="28"/>
          <w:szCs w:val="28"/>
        </w:rPr>
        <w:t>.</w:t>
      </w:r>
    </w:p>
    <w:p w:rsidR="00497C80" w:rsidRPr="00985D38" w:rsidRDefault="00497C80" w:rsidP="00497C8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85D38">
        <w:rPr>
          <w:rFonts w:ascii="Times New Roman" w:hAnsi="Times New Roman"/>
          <w:iCs/>
          <w:sz w:val="28"/>
          <w:szCs w:val="28"/>
          <w:lang w:eastAsia="ru-RU"/>
        </w:rPr>
        <w:t>К заявке прилагаются следующие документы:</w:t>
      </w:r>
    </w:p>
    <w:p w:rsidR="00497C80" w:rsidRPr="00497C80" w:rsidRDefault="00497C80" w:rsidP="00497C8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85D38">
        <w:rPr>
          <w:rFonts w:ascii="Times New Roman" w:hAnsi="Times New Roman"/>
          <w:iCs/>
          <w:sz w:val="28"/>
          <w:szCs w:val="28"/>
          <w:lang w:eastAsia="ru-RU"/>
        </w:rPr>
        <w:t>- разрядная книжка;</w:t>
      </w:r>
    </w:p>
    <w:p w:rsidR="00FD26E3" w:rsidRPr="00827A9C" w:rsidRDefault="00FD26E3" w:rsidP="00E46A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A9C">
        <w:rPr>
          <w:rFonts w:ascii="Times New Roman" w:hAnsi="Times New Roman"/>
          <w:iCs/>
          <w:sz w:val="28"/>
          <w:szCs w:val="28"/>
          <w:lang w:eastAsia="ru-RU"/>
        </w:rPr>
        <w:t>По всем дополнительным вопросам относительно проведения и организации обращаться</w:t>
      </w:r>
      <w:r w:rsidRPr="00827A9C">
        <w:rPr>
          <w:rFonts w:ascii="Times New Roman" w:hAnsi="Times New Roman"/>
          <w:sz w:val="28"/>
          <w:szCs w:val="28"/>
          <w:lang w:eastAsia="ru-RU"/>
        </w:rPr>
        <w:t xml:space="preserve"> к главному судье Соревнований </w:t>
      </w:r>
      <w:proofErr w:type="spellStart"/>
      <w:r w:rsidRPr="00827A9C">
        <w:rPr>
          <w:rFonts w:ascii="Times New Roman" w:hAnsi="Times New Roman"/>
          <w:sz w:val="28"/>
          <w:szCs w:val="28"/>
          <w:lang w:eastAsia="ru-RU"/>
        </w:rPr>
        <w:t>Федосиенко</w:t>
      </w:r>
      <w:proofErr w:type="spellEnd"/>
      <w:r w:rsidRPr="00827A9C">
        <w:rPr>
          <w:rFonts w:ascii="Times New Roman" w:hAnsi="Times New Roman"/>
          <w:sz w:val="28"/>
          <w:szCs w:val="28"/>
          <w:lang w:eastAsia="ru-RU"/>
        </w:rPr>
        <w:t xml:space="preserve"> Сергею Алексеевичу (89134896306</w:t>
      </w:r>
      <w:r w:rsidRPr="00827A9C">
        <w:rPr>
          <w:rFonts w:ascii="Times New Roman" w:hAnsi="Times New Roman"/>
          <w:sz w:val="28"/>
          <w:szCs w:val="28"/>
          <w:lang w:val="pt-BR" w:eastAsia="ru-RU"/>
        </w:rPr>
        <w:t xml:space="preserve">; e-mail: </w:t>
      </w:r>
      <w:proofErr w:type="spellStart"/>
      <w:r w:rsidRPr="00827A9C">
        <w:rPr>
          <w:rFonts w:ascii="Times New Roman" w:hAnsi="Times New Roman"/>
          <w:sz w:val="28"/>
          <w:szCs w:val="28"/>
          <w:lang w:val="en-US" w:eastAsia="ru-RU"/>
        </w:rPr>
        <w:t>fedos</w:t>
      </w:r>
      <w:proofErr w:type="spellEnd"/>
      <w:r w:rsidRPr="00827A9C">
        <w:rPr>
          <w:rFonts w:ascii="Times New Roman" w:hAnsi="Times New Roman"/>
          <w:sz w:val="28"/>
          <w:szCs w:val="28"/>
          <w:lang w:eastAsia="ru-RU"/>
        </w:rPr>
        <w:t>52@</w:t>
      </w:r>
      <w:proofErr w:type="spellStart"/>
      <w:r w:rsidRPr="00827A9C">
        <w:rPr>
          <w:rFonts w:ascii="Times New Roman" w:hAnsi="Times New Roman"/>
          <w:sz w:val="28"/>
          <w:szCs w:val="28"/>
          <w:lang w:val="en-US" w:eastAsia="ru-RU"/>
        </w:rPr>
        <w:t>yandex</w:t>
      </w:r>
      <w:proofErr w:type="spellEnd"/>
      <w:r w:rsidRPr="00827A9C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827A9C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827A9C">
        <w:rPr>
          <w:rFonts w:ascii="Times New Roman" w:hAnsi="Times New Roman"/>
          <w:sz w:val="28"/>
          <w:szCs w:val="28"/>
          <w:lang w:eastAsia="ru-RU"/>
        </w:rPr>
        <w:t>).</w:t>
      </w:r>
    </w:p>
    <w:p w:rsidR="00FD26E3" w:rsidRPr="00827A9C" w:rsidRDefault="00FD26E3" w:rsidP="00E46A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26E3" w:rsidRPr="007F0FAA" w:rsidRDefault="00FD26E3" w:rsidP="001E37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0FAA">
        <w:rPr>
          <w:rFonts w:ascii="Times New Roman" w:hAnsi="Times New Roman"/>
          <w:b/>
          <w:sz w:val="28"/>
          <w:szCs w:val="28"/>
          <w:lang w:eastAsia="ru-RU"/>
        </w:rPr>
        <w:t>Настоящее положение является официальным приглашением на вышеуказанные Соревнования.</w:t>
      </w:r>
    </w:p>
    <w:p w:rsidR="00FD26E3" w:rsidRPr="00827A9C" w:rsidRDefault="00FD26E3" w:rsidP="001E376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26E3" w:rsidRPr="00522615" w:rsidRDefault="00FD26E3" w:rsidP="00CB5D2A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  <w:sectPr w:rsidR="00FD26E3" w:rsidRPr="00522615" w:rsidSect="001E376F">
          <w:headerReference w:type="default" r:id="rId8"/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D26E3" w:rsidRDefault="00FD26E3" w:rsidP="00CB5D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FD26E3" w:rsidRDefault="00FD26E3" w:rsidP="00CB5D2A">
      <w:pPr>
        <w:spacing w:after="0" w:line="240" w:lineRule="auto"/>
        <w:ind w:firstLine="709"/>
        <w:jc w:val="right"/>
      </w:pPr>
    </w:p>
    <w:p w:rsidR="00522615" w:rsidRPr="00522615" w:rsidRDefault="00522615" w:rsidP="00522615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522615">
        <w:rPr>
          <w:rFonts w:ascii="Times New Roman" w:eastAsia="Times New Roman" w:hAnsi="Times New Roman"/>
          <w:szCs w:val="20"/>
          <w:lang w:eastAsia="ru-RU"/>
        </w:rPr>
        <w:t xml:space="preserve">Ф Е Д Е Р А Ц И Я        П А У Э Р Л И Ф Т И Н Г А       Р О С </w:t>
      </w:r>
      <w:proofErr w:type="spellStart"/>
      <w:proofErr w:type="gramStart"/>
      <w:r w:rsidRPr="00522615">
        <w:rPr>
          <w:rFonts w:ascii="Times New Roman" w:eastAsia="Times New Roman" w:hAnsi="Times New Roman"/>
          <w:szCs w:val="20"/>
          <w:lang w:eastAsia="ru-RU"/>
        </w:rPr>
        <w:t>С</w:t>
      </w:r>
      <w:proofErr w:type="spellEnd"/>
      <w:proofErr w:type="gramEnd"/>
      <w:r w:rsidRPr="00522615">
        <w:rPr>
          <w:rFonts w:ascii="Times New Roman" w:eastAsia="Times New Roman" w:hAnsi="Times New Roman"/>
          <w:szCs w:val="20"/>
          <w:lang w:eastAsia="ru-RU"/>
        </w:rPr>
        <w:t xml:space="preserve"> И </w:t>
      </w:r>
      <w:proofErr w:type="spellStart"/>
      <w:r w:rsidRPr="00522615">
        <w:rPr>
          <w:rFonts w:ascii="Times New Roman" w:eastAsia="Times New Roman" w:hAnsi="Times New Roman"/>
          <w:szCs w:val="20"/>
          <w:lang w:eastAsia="ru-RU"/>
        </w:rPr>
        <w:t>И</w:t>
      </w:r>
      <w:proofErr w:type="spellEnd"/>
    </w:p>
    <w:p w:rsidR="00522615" w:rsidRPr="00522615" w:rsidRDefault="00522615" w:rsidP="005226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proofErr w:type="gramStart"/>
      <w:r w:rsidRPr="00522615">
        <w:rPr>
          <w:rFonts w:ascii="Times New Roman" w:eastAsia="Times New Roman" w:hAnsi="Times New Roman"/>
          <w:b/>
          <w:sz w:val="36"/>
          <w:szCs w:val="20"/>
          <w:lang w:eastAsia="ru-RU"/>
        </w:rPr>
        <w:t>З</w:t>
      </w:r>
      <w:proofErr w:type="gramEnd"/>
      <w:r w:rsidRPr="00522615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 А  Я  В  К  А</w:t>
      </w:r>
    </w:p>
    <w:p w:rsidR="00522615" w:rsidRPr="00522615" w:rsidRDefault="00522615" w:rsidP="00522615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ru-RU"/>
        </w:rPr>
      </w:pPr>
    </w:p>
    <w:tbl>
      <w:tblPr>
        <w:tblW w:w="5057" w:type="pct"/>
        <w:tblLook w:val="01E0"/>
      </w:tblPr>
      <w:tblGrid>
        <w:gridCol w:w="2013"/>
        <w:gridCol w:w="814"/>
        <w:gridCol w:w="2593"/>
        <w:gridCol w:w="1783"/>
        <w:gridCol w:w="1890"/>
        <w:gridCol w:w="3000"/>
        <w:gridCol w:w="2862"/>
      </w:tblGrid>
      <w:tr w:rsidR="00522615" w:rsidRPr="00522615" w:rsidTr="008B5041">
        <w:trPr>
          <w:trHeight w:val="383"/>
        </w:trPr>
        <w:tc>
          <w:tcPr>
            <w:tcW w:w="945" w:type="pct"/>
            <w:gridSpan w:val="2"/>
            <w:vAlign w:val="bottom"/>
          </w:tcPr>
          <w:p w:rsidR="00522615" w:rsidRPr="00522615" w:rsidRDefault="00522615" w:rsidP="00522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участие команды</w:t>
            </w:r>
          </w:p>
        </w:tc>
        <w:tc>
          <w:tcPr>
            <w:tcW w:w="2095" w:type="pct"/>
            <w:gridSpan w:val="3"/>
            <w:tcBorders>
              <w:bottom w:val="single" w:sz="2" w:space="0" w:color="auto"/>
            </w:tcBorders>
            <w:vAlign w:val="bottom"/>
          </w:tcPr>
          <w:p w:rsidR="00522615" w:rsidRPr="00522615" w:rsidRDefault="00522615" w:rsidP="0052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6"/>
                <w:szCs w:val="36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b/>
                <w:i/>
                <w:sz w:val="36"/>
                <w:szCs w:val="36"/>
                <w:lang w:eastAsia="ru-RU"/>
              </w:rPr>
              <w:t>Новосибирской</w:t>
            </w:r>
          </w:p>
        </w:tc>
        <w:tc>
          <w:tcPr>
            <w:tcW w:w="1960" w:type="pct"/>
            <w:gridSpan w:val="2"/>
            <w:vAlign w:val="bottom"/>
          </w:tcPr>
          <w:p w:rsidR="00522615" w:rsidRPr="00522615" w:rsidRDefault="00522615" w:rsidP="005226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522615" w:rsidRPr="00522615" w:rsidTr="008B5041">
        <w:trPr>
          <w:trHeight w:val="569"/>
        </w:trPr>
        <w:tc>
          <w:tcPr>
            <w:tcW w:w="5000" w:type="pct"/>
            <w:gridSpan w:val="7"/>
            <w:vAlign w:val="center"/>
          </w:tcPr>
          <w:p w:rsidR="00522615" w:rsidRPr="00522615" w:rsidRDefault="00522615" w:rsidP="00954608">
            <w:pPr>
              <w:spacing w:after="0" w:line="240" w:lineRule="auto"/>
              <w:ind w:right="-184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 xml:space="preserve">в Чемпионате </w:t>
            </w:r>
            <w:r w:rsidR="00954608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Сибирского федерального округа и Дальневосточного федерального округа</w:t>
            </w:r>
            <w:r w:rsidRPr="00522615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 xml:space="preserve"> по пауэрлифтингу (троеборью классическому) </w:t>
            </w:r>
            <w:r w:rsidRPr="005226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среди мужчин и женщин</w:t>
            </w:r>
          </w:p>
        </w:tc>
      </w:tr>
      <w:tr w:rsidR="00522615" w:rsidRPr="00522615" w:rsidTr="008B5041">
        <w:trPr>
          <w:trHeight w:val="354"/>
        </w:trPr>
        <w:tc>
          <w:tcPr>
            <w:tcW w:w="673" w:type="pct"/>
            <w:vAlign w:val="bottom"/>
          </w:tcPr>
          <w:p w:rsidR="00522615" w:rsidRPr="00522615" w:rsidRDefault="00522615" w:rsidP="005226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сроки проведения:</w:t>
            </w:r>
          </w:p>
        </w:tc>
        <w:tc>
          <w:tcPr>
            <w:tcW w:w="1139" w:type="pct"/>
            <w:gridSpan w:val="2"/>
            <w:tcBorders>
              <w:bottom w:val="single" w:sz="2" w:space="0" w:color="auto"/>
            </w:tcBorders>
            <w:vAlign w:val="bottom"/>
          </w:tcPr>
          <w:p w:rsidR="00522615" w:rsidRPr="00522615" w:rsidRDefault="00522615" w:rsidP="00954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9546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5226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-0</w:t>
            </w:r>
            <w:r w:rsidR="00F649C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5226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596" w:type="pct"/>
            <w:vAlign w:val="bottom"/>
          </w:tcPr>
          <w:p w:rsidR="00522615" w:rsidRPr="00522615" w:rsidRDefault="00522615" w:rsidP="00F64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F64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226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</w:t>
            </w:r>
            <w:r w:rsidRPr="0052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35" w:type="pct"/>
            <w:gridSpan w:val="2"/>
            <w:vAlign w:val="bottom"/>
          </w:tcPr>
          <w:p w:rsidR="00522615" w:rsidRPr="00522615" w:rsidRDefault="00522615" w:rsidP="00522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    </w:t>
            </w:r>
            <w:r w:rsidRPr="005226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гор.</w:t>
            </w:r>
          </w:p>
        </w:tc>
        <w:tc>
          <w:tcPr>
            <w:tcW w:w="957" w:type="pct"/>
            <w:tcBorders>
              <w:bottom w:val="single" w:sz="2" w:space="0" w:color="auto"/>
            </w:tcBorders>
            <w:vAlign w:val="bottom"/>
          </w:tcPr>
          <w:p w:rsidR="00522615" w:rsidRPr="00522615" w:rsidRDefault="00522615" w:rsidP="005226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Бердск</w:t>
            </w:r>
          </w:p>
        </w:tc>
      </w:tr>
    </w:tbl>
    <w:p w:rsidR="00522615" w:rsidRPr="00522615" w:rsidRDefault="00522615" w:rsidP="00522615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555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17"/>
        <w:gridCol w:w="3260"/>
        <w:gridCol w:w="1560"/>
        <w:gridCol w:w="992"/>
        <w:gridCol w:w="2410"/>
        <w:gridCol w:w="872"/>
        <w:gridCol w:w="970"/>
        <w:gridCol w:w="1276"/>
        <w:gridCol w:w="2126"/>
        <w:gridCol w:w="1276"/>
      </w:tblGrid>
      <w:tr w:rsidR="00DF1B52" w:rsidRPr="00522615" w:rsidTr="00DF1B52">
        <w:trPr>
          <w:cantSplit/>
          <w:trHeight w:val="1134"/>
          <w:jc w:val="center"/>
        </w:trPr>
        <w:tc>
          <w:tcPr>
            <w:tcW w:w="817" w:type="dxa"/>
            <w:vAlign w:val="center"/>
          </w:tcPr>
          <w:p w:rsidR="00DF1B52" w:rsidRPr="00522615" w:rsidRDefault="00DF1B52" w:rsidP="00DF1B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0" w:type="dxa"/>
            <w:vAlign w:val="center"/>
          </w:tcPr>
          <w:p w:rsidR="00DF1B52" w:rsidRPr="00522615" w:rsidRDefault="00DF1B52" w:rsidP="0052261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Cs w:val="20"/>
                <w:lang w:eastAsia="ru-RU"/>
              </w:rPr>
              <w:t>Фамилия, имя</w:t>
            </w:r>
          </w:p>
        </w:tc>
        <w:tc>
          <w:tcPr>
            <w:tcW w:w="1560" w:type="dxa"/>
            <w:vAlign w:val="center"/>
          </w:tcPr>
          <w:p w:rsidR="00DF1B52" w:rsidRPr="00522615" w:rsidRDefault="00DF1B52" w:rsidP="0052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Дата </w:t>
            </w:r>
          </w:p>
          <w:p w:rsidR="00DF1B52" w:rsidRPr="00522615" w:rsidRDefault="00DF1B52" w:rsidP="0052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рождения</w:t>
            </w:r>
          </w:p>
        </w:tc>
        <w:tc>
          <w:tcPr>
            <w:tcW w:w="992" w:type="dxa"/>
            <w:vAlign w:val="center"/>
          </w:tcPr>
          <w:p w:rsidR="00DF1B52" w:rsidRPr="00522615" w:rsidRDefault="00DF1B52" w:rsidP="0052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Cs w:val="20"/>
                <w:lang w:eastAsia="ru-RU"/>
              </w:rPr>
              <w:t>Разряд</w:t>
            </w:r>
          </w:p>
        </w:tc>
        <w:tc>
          <w:tcPr>
            <w:tcW w:w="2410" w:type="dxa"/>
            <w:vAlign w:val="center"/>
          </w:tcPr>
          <w:p w:rsidR="00DF1B52" w:rsidRPr="00522615" w:rsidRDefault="00DF1B52" w:rsidP="005226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Город </w:t>
            </w:r>
          </w:p>
        </w:tc>
        <w:tc>
          <w:tcPr>
            <w:tcW w:w="872" w:type="dxa"/>
            <w:vAlign w:val="center"/>
          </w:tcPr>
          <w:p w:rsidR="00DF1B52" w:rsidRPr="00522615" w:rsidRDefault="00DF1B52" w:rsidP="0052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Cs w:val="20"/>
                <w:lang w:eastAsia="ru-RU"/>
              </w:rPr>
              <w:t>Вес.</w:t>
            </w:r>
          </w:p>
          <w:p w:rsidR="00DF1B52" w:rsidRPr="00522615" w:rsidRDefault="00DF1B52" w:rsidP="0052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Cs w:val="20"/>
                <w:lang w:eastAsia="ru-RU"/>
              </w:rPr>
              <w:t>кат.</w:t>
            </w:r>
          </w:p>
        </w:tc>
        <w:tc>
          <w:tcPr>
            <w:tcW w:w="970" w:type="dxa"/>
            <w:vAlign w:val="center"/>
          </w:tcPr>
          <w:p w:rsidR="00DF1B52" w:rsidRPr="00522615" w:rsidRDefault="00DF1B52" w:rsidP="005226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Лучший рез-т </w:t>
            </w:r>
          </w:p>
        </w:tc>
        <w:tc>
          <w:tcPr>
            <w:tcW w:w="1276" w:type="dxa"/>
            <w:vAlign w:val="center"/>
          </w:tcPr>
          <w:p w:rsidR="00DF1B52" w:rsidRPr="00522615" w:rsidRDefault="00DF1B52" w:rsidP="00522615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proofErr w:type="gramStart"/>
            <w:r w:rsidRPr="00522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каких</w:t>
            </w:r>
            <w:proofErr w:type="gramEnd"/>
            <w:r w:rsidRPr="00522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2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соревн</w:t>
            </w:r>
            <w:proofErr w:type="spellEnd"/>
            <w:r w:rsidRPr="00522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показан рез-т  </w:t>
            </w:r>
          </w:p>
          <w:p w:rsidR="00DF1B52" w:rsidRPr="00522615" w:rsidRDefault="00DF1B52" w:rsidP="00522615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(за посл.12 мес.)</w:t>
            </w:r>
          </w:p>
        </w:tc>
        <w:tc>
          <w:tcPr>
            <w:tcW w:w="2126" w:type="dxa"/>
            <w:vAlign w:val="center"/>
          </w:tcPr>
          <w:p w:rsidR="00DF1B52" w:rsidRPr="00522615" w:rsidRDefault="00DF1B52" w:rsidP="0052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Cs w:val="20"/>
                <w:lang w:eastAsia="ru-RU"/>
              </w:rPr>
              <w:t>Тренеры</w:t>
            </w:r>
          </w:p>
        </w:tc>
        <w:tc>
          <w:tcPr>
            <w:tcW w:w="1276" w:type="dxa"/>
            <w:vAlign w:val="center"/>
          </w:tcPr>
          <w:p w:rsidR="00DF1B52" w:rsidRPr="00522615" w:rsidRDefault="00DF1B52" w:rsidP="00522615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Cs w:val="20"/>
                <w:lang w:eastAsia="ru-RU"/>
              </w:rPr>
              <w:t>Виза врача</w:t>
            </w:r>
          </w:p>
        </w:tc>
      </w:tr>
      <w:tr w:rsidR="00DF1B52" w:rsidRPr="00522615" w:rsidTr="00DF1B52">
        <w:trPr>
          <w:jc w:val="center"/>
        </w:trPr>
        <w:tc>
          <w:tcPr>
            <w:tcW w:w="817" w:type="dxa"/>
            <w:vAlign w:val="center"/>
          </w:tcPr>
          <w:p w:rsidR="00DF1B52" w:rsidRPr="00522615" w:rsidRDefault="00DF1B52" w:rsidP="005226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DF1B52" w:rsidRPr="00522615" w:rsidRDefault="00DF1B52" w:rsidP="005226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Чистик Евгения</w:t>
            </w:r>
          </w:p>
        </w:tc>
        <w:tc>
          <w:tcPr>
            <w:tcW w:w="1560" w:type="dxa"/>
            <w:vAlign w:val="center"/>
          </w:tcPr>
          <w:p w:rsidR="00DF1B52" w:rsidRPr="00522615" w:rsidRDefault="00DF1B52" w:rsidP="005226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14.11.1984</w:t>
            </w:r>
          </w:p>
        </w:tc>
        <w:tc>
          <w:tcPr>
            <w:tcW w:w="992" w:type="dxa"/>
            <w:vAlign w:val="center"/>
          </w:tcPr>
          <w:p w:rsidR="00DF1B52" w:rsidRPr="00522615" w:rsidRDefault="00DF1B52" w:rsidP="005226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410" w:type="dxa"/>
            <w:vAlign w:val="center"/>
          </w:tcPr>
          <w:p w:rsidR="00DF1B52" w:rsidRPr="00522615" w:rsidRDefault="00DF1B52" w:rsidP="005226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872" w:type="dxa"/>
            <w:vAlign w:val="center"/>
          </w:tcPr>
          <w:p w:rsidR="00DF1B52" w:rsidRPr="00522615" w:rsidRDefault="00DF1B52" w:rsidP="0052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70" w:type="dxa"/>
            <w:vAlign w:val="center"/>
          </w:tcPr>
          <w:p w:rsidR="00DF1B52" w:rsidRPr="00522615" w:rsidRDefault="00DF1B52" w:rsidP="0052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vAlign w:val="center"/>
          </w:tcPr>
          <w:p w:rsidR="00DF1B52" w:rsidRPr="00522615" w:rsidRDefault="00DF1B52" w:rsidP="0052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ЧРт</w:t>
            </w:r>
            <w:proofErr w:type="spellEnd"/>
          </w:p>
        </w:tc>
        <w:tc>
          <w:tcPr>
            <w:tcW w:w="2126" w:type="dxa"/>
            <w:vAlign w:val="bottom"/>
          </w:tcPr>
          <w:p w:rsidR="00DF1B52" w:rsidRPr="00522615" w:rsidRDefault="00DF1B52" w:rsidP="005226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Федосиенко</w:t>
            </w:r>
            <w:proofErr w:type="spellEnd"/>
            <w:r w:rsidRPr="0052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С.А., Красовский А.В.</w:t>
            </w:r>
          </w:p>
        </w:tc>
        <w:tc>
          <w:tcPr>
            <w:tcW w:w="1276" w:type="dxa"/>
          </w:tcPr>
          <w:p w:rsidR="00DF1B52" w:rsidRPr="00522615" w:rsidRDefault="00DF1B52" w:rsidP="0052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1B52" w:rsidRPr="00522615" w:rsidTr="00DF1B52">
        <w:trPr>
          <w:jc w:val="center"/>
        </w:trPr>
        <w:tc>
          <w:tcPr>
            <w:tcW w:w="817" w:type="dxa"/>
            <w:vAlign w:val="center"/>
          </w:tcPr>
          <w:p w:rsidR="00DF1B52" w:rsidRPr="00522615" w:rsidRDefault="00DF1B52" w:rsidP="005226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DF1B52" w:rsidRPr="00522615" w:rsidRDefault="00DF1B52" w:rsidP="005226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Головачук</w:t>
            </w:r>
            <w:proofErr w:type="spellEnd"/>
            <w:r w:rsidRPr="0052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Семён</w:t>
            </w:r>
          </w:p>
        </w:tc>
        <w:tc>
          <w:tcPr>
            <w:tcW w:w="1560" w:type="dxa"/>
            <w:vAlign w:val="center"/>
          </w:tcPr>
          <w:p w:rsidR="00DF1B52" w:rsidRPr="00522615" w:rsidRDefault="00DF1B52" w:rsidP="0052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07.11.1991</w:t>
            </w:r>
          </w:p>
        </w:tc>
        <w:tc>
          <w:tcPr>
            <w:tcW w:w="992" w:type="dxa"/>
            <w:vAlign w:val="center"/>
          </w:tcPr>
          <w:p w:rsidR="00DF1B52" w:rsidRPr="00522615" w:rsidRDefault="00DF1B52" w:rsidP="0052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410" w:type="dxa"/>
            <w:vAlign w:val="center"/>
          </w:tcPr>
          <w:p w:rsidR="00DF1B52" w:rsidRPr="00522615" w:rsidRDefault="00DF1B52" w:rsidP="0052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872" w:type="dxa"/>
            <w:vAlign w:val="center"/>
          </w:tcPr>
          <w:p w:rsidR="00DF1B52" w:rsidRPr="00522615" w:rsidRDefault="00DF1B52" w:rsidP="0052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70" w:type="dxa"/>
            <w:vAlign w:val="center"/>
          </w:tcPr>
          <w:p w:rsidR="00DF1B52" w:rsidRPr="00522615" w:rsidRDefault="00DF1B52" w:rsidP="0052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712.5</w:t>
            </w:r>
          </w:p>
        </w:tc>
        <w:tc>
          <w:tcPr>
            <w:tcW w:w="1276" w:type="dxa"/>
            <w:vAlign w:val="center"/>
          </w:tcPr>
          <w:p w:rsidR="00DF1B52" w:rsidRPr="00522615" w:rsidRDefault="00DF1B52" w:rsidP="0052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КРт</w:t>
            </w:r>
            <w:proofErr w:type="spellEnd"/>
          </w:p>
        </w:tc>
        <w:tc>
          <w:tcPr>
            <w:tcW w:w="2126" w:type="dxa"/>
          </w:tcPr>
          <w:p w:rsidR="00DF1B52" w:rsidRPr="00522615" w:rsidRDefault="00DF1B52" w:rsidP="005226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Федосиенко</w:t>
            </w:r>
            <w:proofErr w:type="spellEnd"/>
            <w:r w:rsidRPr="0052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С.А., Красовский А.В.</w:t>
            </w:r>
          </w:p>
        </w:tc>
        <w:tc>
          <w:tcPr>
            <w:tcW w:w="1276" w:type="dxa"/>
          </w:tcPr>
          <w:p w:rsidR="00DF1B52" w:rsidRPr="00522615" w:rsidRDefault="00DF1B52" w:rsidP="0052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2615" w:rsidRPr="00522615" w:rsidTr="00DF1B52">
        <w:tblPrEx>
          <w:tblLook w:val="04A0"/>
        </w:tblPrEx>
        <w:trPr>
          <w:jc w:val="center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2615" w:rsidRPr="00522615" w:rsidRDefault="00522615" w:rsidP="005226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2615" w:rsidRPr="00522615" w:rsidRDefault="00522615" w:rsidP="0052261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2615" w:rsidRPr="00522615" w:rsidRDefault="00522615" w:rsidP="0052261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2615" w:rsidRPr="00522615" w:rsidRDefault="00522615" w:rsidP="005226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615" w:rsidRPr="00522615" w:rsidRDefault="00522615" w:rsidP="00522615">
            <w:pPr>
              <w:spacing w:after="0" w:line="240" w:lineRule="auto"/>
              <w:ind w:left="-170" w:right="-85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615" w:rsidRPr="00522615" w:rsidRDefault="00522615" w:rsidP="0052261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22615" w:rsidRPr="00522615" w:rsidRDefault="00522615" w:rsidP="00522615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5559" w:type="dxa"/>
        <w:tblLook w:val="01E0"/>
      </w:tblPr>
      <w:tblGrid>
        <w:gridCol w:w="2943"/>
        <w:gridCol w:w="6379"/>
        <w:gridCol w:w="567"/>
        <w:gridCol w:w="2410"/>
        <w:gridCol w:w="992"/>
        <w:gridCol w:w="992"/>
        <w:gridCol w:w="1276"/>
      </w:tblGrid>
      <w:tr w:rsidR="00522615" w:rsidRPr="00522615" w:rsidTr="008B5041">
        <w:tc>
          <w:tcPr>
            <w:tcW w:w="2943" w:type="dxa"/>
          </w:tcPr>
          <w:p w:rsidR="00522615" w:rsidRPr="00522615" w:rsidRDefault="00522615" w:rsidP="005226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Представитель команды: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22615" w:rsidRPr="00522615" w:rsidRDefault="00522615" w:rsidP="005226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2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Федосиенко</w:t>
            </w:r>
            <w:proofErr w:type="spellEnd"/>
            <w:r w:rsidRPr="0052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С.А. </w:t>
            </w:r>
            <w:proofErr w:type="spellStart"/>
            <w:r w:rsidRPr="0052261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fedos</w:t>
            </w:r>
            <w:proofErr w:type="spellEnd"/>
            <w:r w:rsidRPr="0052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52@</w:t>
            </w:r>
            <w:proofErr w:type="spellStart"/>
            <w:r w:rsidRPr="0052261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yandex</w:t>
            </w:r>
            <w:proofErr w:type="spellEnd"/>
            <w:r w:rsidRPr="0052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52261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522615" w:rsidRPr="00522615" w:rsidRDefault="00522615" w:rsidP="005226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522615" w:rsidRPr="00522615" w:rsidRDefault="00522615" w:rsidP="005226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 К соревнованиям допущено: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22615" w:rsidRPr="00522615" w:rsidRDefault="00522615" w:rsidP="005226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22615" w:rsidRPr="00522615" w:rsidRDefault="00522615" w:rsidP="005226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человек</w:t>
            </w:r>
          </w:p>
        </w:tc>
      </w:tr>
      <w:tr w:rsidR="00522615" w:rsidRPr="00522615" w:rsidTr="008B5041">
        <w:tc>
          <w:tcPr>
            <w:tcW w:w="2943" w:type="dxa"/>
          </w:tcPr>
          <w:p w:rsidR="00522615" w:rsidRPr="00522615" w:rsidRDefault="00522615" w:rsidP="00522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22615" w:rsidRPr="00522615" w:rsidRDefault="00522615" w:rsidP="005226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(фамилия, </w:t>
            </w:r>
            <w:r w:rsidRPr="00522615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имя, отчество</w:t>
            </w:r>
            <w:r w:rsidRPr="0052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22615" w:rsidRPr="00522615" w:rsidRDefault="00522615" w:rsidP="00522615">
            <w:pPr>
              <w:spacing w:after="0" w:line="240" w:lineRule="auto"/>
              <w:ind w:left="-57" w:right="-108" w:hanging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522615" w:rsidRPr="00522615" w:rsidRDefault="00522615" w:rsidP="005226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2615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Врач: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22615" w:rsidRPr="00522615" w:rsidRDefault="00522615" w:rsidP="005226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2615" w:rsidRPr="00522615" w:rsidRDefault="00522615" w:rsidP="00522615">
      <w:pPr>
        <w:keepNext/>
        <w:spacing w:after="0" w:line="240" w:lineRule="auto"/>
        <w:ind w:right="-284" w:hanging="142"/>
        <w:outlineLvl w:val="5"/>
        <w:rPr>
          <w:rFonts w:ascii="Times New Roman" w:eastAsia="Times New Roman" w:hAnsi="Times New Roman"/>
          <w:sz w:val="16"/>
          <w:szCs w:val="16"/>
          <w:lang/>
        </w:rPr>
      </w:pPr>
    </w:p>
    <w:tbl>
      <w:tblPr>
        <w:tblW w:w="15559" w:type="dxa"/>
        <w:tblLook w:val="01E0"/>
      </w:tblPr>
      <w:tblGrid>
        <w:gridCol w:w="8897"/>
        <w:gridCol w:w="1843"/>
        <w:gridCol w:w="1559"/>
        <w:gridCol w:w="3260"/>
      </w:tblGrid>
      <w:tr w:rsidR="00522615" w:rsidRPr="00522615" w:rsidTr="008B5041">
        <w:trPr>
          <w:trHeight w:val="98"/>
        </w:trPr>
        <w:tc>
          <w:tcPr>
            <w:tcW w:w="8897" w:type="dxa"/>
            <w:vAlign w:val="bottom"/>
          </w:tcPr>
          <w:p w:rsidR="00522615" w:rsidRPr="00522615" w:rsidRDefault="00522615" w:rsidP="0052261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522615" w:rsidRPr="00522615" w:rsidRDefault="00522615" w:rsidP="0052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</w:tcPr>
          <w:p w:rsidR="00522615" w:rsidRPr="00522615" w:rsidRDefault="00522615" w:rsidP="0052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</w:tcPr>
          <w:p w:rsidR="00522615" w:rsidRPr="00522615" w:rsidRDefault="00522615" w:rsidP="0052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522615" w:rsidRPr="00522615" w:rsidRDefault="00522615" w:rsidP="00522615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22615" w:rsidRPr="00522615" w:rsidRDefault="00522615" w:rsidP="00522615">
      <w:pPr>
        <w:keepNext/>
        <w:spacing w:after="0" w:line="240" w:lineRule="auto"/>
        <w:ind w:hanging="142"/>
        <w:jc w:val="both"/>
        <w:outlineLvl w:val="4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22615" w:rsidRPr="00522615" w:rsidRDefault="00522615" w:rsidP="00522615">
      <w:pPr>
        <w:keepNext/>
        <w:spacing w:after="0" w:line="240" w:lineRule="auto"/>
        <w:ind w:hanging="142"/>
        <w:jc w:val="both"/>
        <w:outlineLvl w:val="4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22615" w:rsidRPr="00522615" w:rsidRDefault="00522615" w:rsidP="00522615">
      <w:pPr>
        <w:keepNext/>
        <w:spacing w:after="0" w:line="240" w:lineRule="auto"/>
        <w:ind w:hanging="142"/>
        <w:jc w:val="both"/>
        <w:outlineLvl w:val="4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22615" w:rsidRPr="00522615" w:rsidRDefault="00522615" w:rsidP="00522615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15559" w:type="dxa"/>
        <w:tblLook w:val="01E0"/>
      </w:tblPr>
      <w:tblGrid>
        <w:gridCol w:w="9322"/>
        <w:gridCol w:w="2410"/>
        <w:gridCol w:w="567"/>
        <w:gridCol w:w="3260"/>
      </w:tblGrid>
      <w:tr w:rsidR="00522615" w:rsidRPr="00522615" w:rsidTr="008B5041">
        <w:trPr>
          <w:trHeight w:val="341"/>
        </w:trPr>
        <w:tc>
          <w:tcPr>
            <w:tcW w:w="9322" w:type="dxa"/>
            <w:vAlign w:val="bottom"/>
          </w:tcPr>
          <w:p w:rsidR="00522615" w:rsidRPr="00522615" w:rsidRDefault="00522615" w:rsidP="0052261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 физической культуры и спорта Новосибирской области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522615" w:rsidRPr="00522615" w:rsidRDefault="00522615" w:rsidP="005226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2615" w:rsidRPr="00522615" w:rsidRDefault="00522615" w:rsidP="005226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  <w:vAlign w:val="bottom"/>
          </w:tcPr>
          <w:p w:rsidR="00522615" w:rsidRPr="00522615" w:rsidRDefault="00522615" w:rsidP="005226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52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Ахапов</w:t>
            </w:r>
            <w:proofErr w:type="spellEnd"/>
          </w:p>
        </w:tc>
      </w:tr>
      <w:tr w:rsidR="00522615" w:rsidRPr="00522615" w:rsidTr="008B5041">
        <w:tc>
          <w:tcPr>
            <w:tcW w:w="9322" w:type="dxa"/>
            <w:vAlign w:val="bottom"/>
          </w:tcPr>
          <w:p w:rsidR="00522615" w:rsidRPr="00522615" w:rsidRDefault="00522615" w:rsidP="0052261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522615" w:rsidRPr="00522615" w:rsidRDefault="00522615" w:rsidP="0052261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522615" w:rsidRPr="00522615" w:rsidRDefault="00522615" w:rsidP="0052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522615" w:rsidRPr="00522615" w:rsidRDefault="00522615" w:rsidP="0052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</w:tcPr>
          <w:p w:rsidR="00522615" w:rsidRPr="00522615" w:rsidRDefault="00522615" w:rsidP="0052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522615" w:rsidRPr="00522615" w:rsidRDefault="00522615" w:rsidP="0052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522615" w:rsidRPr="00522615" w:rsidTr="008B5041">
        <w:trPr>
          <w:trHeight w:val="261"/>
        </w:trPr>
        <w:tc>
          <w:tcPr>
            <w:tcW w:w="9322" w:type="dxa"/>
            <w:vAlign w:val="bottom"/>
          </w:tcPr>
          <w:p w:rsidR="00522615" w:rsidRPr="00522615" w:rsidRDefault="00522615" w:rsidP="005226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директор федерации пауэрлифтинга Новосибирской области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522615" w:rsidRPr="00522615" w:rsidRDefault="00522615" w:rsidP="005226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2615" w:rsidRPr="00522615" w:rsidRDefault="00522615" w:rsidP="005226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2615" w:rsidRPr="00522615" w:rsidRDefault="00522615" w:rsidP="005226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  <w:vAlign w:val="bottom"/>
          </w:tcPr>
          <w:p w:rsidR="00522615" w:rsidRPr="00522615" w:rsidRDefault="00522615" w:rsidP="005226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52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Федосиенко</w:t>
            </w:r>
            <w:proofErr w:type="spellEnd"/>
          </w:p>
        </w:tc>
      </w:tr>
      <w:tr w:rsidR="00522615" w:rsidRPr="00522615" w:rsidTr="008B5041">
        <w:trPr>
          <w:trHeight w:val="98"/>
        </w:trPr>
        <w:tc>
          <w:tcPr>
            <w:tcW w:w="9322" w:type="dxa"/>
            <w:vAlign w:val="bottom"/>
          </w:tcPr>
          <w:p w:rsidR="00522615" w:rsidRPr="00522615" w:rsidRDefault="00522615" w:rsidP="0052261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522615" w:rsidRPr="00522615" w:rsidRDefault="00522615" w:rsidP="0052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2261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522615" w:rsidRPr="00522615" w:rsidRDefault="00522615" w:rsidP="0052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</w:tcPr>
          <w:p w:rsidR="00522615" w:rsidRPr="00522615" w:rsidRDefault="00522615" w:rsidP="0052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522615" w:rsidRPr="00522615" w:rsidRDefault="00522615" w:rsidP="00522615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522615" w:rsidRDefault="00522615" w:rsidP="00716531">
      <w:pPr>
        <w:spacing w:after="0" w:line="240" w:lineRule="auto"/>
        <w:ind w:firstLine="709"/>
        <w:jc w:val="center"/>
        <w:sectPr w:rsidR="00522615" w:rsidSect="00CB5D2A">
          <w:pgSz w:w="16838" w:h="11906" w:orient="landscape"/>
          <w:pgMar w:top="567" w:right="1134" w:bottom="1418" w:left="1134" w:header="709" w:footer="709" w:gutter="0"/>
          <w:cols w:space="708"/>
          <w:titlePg/>
          <w:docGrid w:linePitch="360"/>
        </w:sectPr>
      </w:pPr>
    </w:p>
    <w:p w:rsidR="00FD26E3" w:rsidRPr="00CE162F" w:rsidRDefault="00FD26E3" w:rsidP="00716531">
      <w:pPr>
        <w:spacing w:after="0" w:line="240" w:lineRule="auto"/>
      </w:pPr>
    </w:p>
    <w:sectPr w:rsidR="00FD26E3" w:rsidRPr="00CE162F" w:rsidSect="001E376F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FF6" w:rsidRDefault="002E2FF6">
      <w:pPr>
        <w:spacing w:after="0" w:line="240" w:lineRule="auto"/>
      </w:pPr>
      <w:r>
        <w:separator/>
      </w:r>
    </w:p>
  </w:endnote>
  <w:endnote w:type="continuationSeparator" w:id="0">
    <w:p w:rsidR="002E2FF6" w:rsidRDefault="002E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E3" w:rsidRDefault="00DA5A5C">
    <w:pPr>
      <w:pStyle w:val="ae"/>
      <w:jc w:val="center"/>
    </w:pPr>
    <w:r>
      <w:rPr>
        <w:noProof/>
      </w:rPr>
      <w:fldChar w:fldCharType="begin"/>
    </w:r>
    <w:r w:rsidR="00FD26E3">
      <w:rPr>
        <w:noProof/>
      </w:rPr>
      <w:instrText>PAGE   \* MERGEFORMAT</w:instrText>
    </w:r>
    <w:r>
      <w:rPr>
        <w:noProof/>
      </w:rPr>
      <w:fldChar w:fldCharType="separate"/>
    </w:r>
    <w:r w:rsidR="00954608">
      <w:rPr>
        <w:noProof/>
      </w:rPr>
      <w:t>8</w:t>
    </w:r>
    <w:r>
      <w:rPr>
        <w:noProof/>
      </w:rPr>
      <w:fldChar w:fldCharType="end"/>
    </w:r>
  </w:p>
  <w:p w:rsidR="00FD26E3" w:rsidRDefault="00FD26E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FF6" w:rsidRDefault="002E2FF6">
      <w:pPr>
        <w:spacing w:after="0" w:line="240" w:lineRule="auto"/>
      </w:pPr>
      <w:r>
        <w:separator/>
      </w:r>
    </w:p>
  </w:footnote>
  <w:footnote w:type="continuationSeparator" w:id="0">
    <w:p w:rsidR="002E2FF6" w:rsidRDefault="002E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E3" w:rsidRDefault="00FD26E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0E9F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9AA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4E4C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4636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9148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402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44D6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043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1E3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AC0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253"/>
    <w:rsid w:val="00030549"/>
    <w:rsid w:val="00031106"/>
    <w:rsid w:val="00052B01"/>
    <w:rsid w:val="00063F70"/>
    <w:rsid w:val="00064AE5"/>
    <w:rsid w:val="0006570C"/>
    <w:rsid w:val="0007207B"/>
    <w:rsid w:val="00073175"/>
    <w:rsid w:val="00091175"/>
    <w:rsid w:val="00093359"/>
    <w:rsid w:val="000C3B19"/>
    <w:rsid w:val="0010160C"/>
    <w:rsid w:val="0012652F"/>
    <w:rsid w:val="00131EC2"/>
    <w:rsid w:val="00134199"/>
    <w:rsid w:val="00136965"/>
    <w:rsid w:val="0014028B"/>
    <w:rsid w:val="001561D0"/>
    <w:rsid w:val="00163C29"/>
    <w:rsid w:val="00164926"/>
    <w:rsid w:val="001828C8"/>
    <w:rsid w:val="0018359C"/>
    <w:rsid w:val="001904AB"/>
    <w:rsid w:val="00190E63"/>
    <w:rsid w:val="001A13E4"/>
    <w:rsid w:val="001B709A"/>
    <w:rsid w:val="001C2005"/>
    <w:rsid w:val="001D497D"/>
    <w:rsid w:val="001E2745"/>
    <w:rsid w:val="001E376F"/>
    <w:rsid w:val="001F1FA4"/>
    <w:rsid w:val="00205585"/>
    <w:rsid w:val="0020629F"/>
    <w:rsid w:val="0021293E"/>
    <w:rsid w:val="00222623"/>
    <w:rsid w:val="00224436"/>
    <w:rsid w:val="00231B8D"/>
    <w:rsid w:val="002350F3"/>
    <w:rsid w:val="00246040"/>
    <w:rsid w:val="00270ADC"/>
    <w:rsid w:val="00272392"/>
    <w:rsid w:val="00277711"/>
    <w:rsid w:val="00283136"/>
    <w:rsid w:val="0029194A"/>
    <w:rsid w:val="002A1618"/>
    <w:rsid w:val="002A6304"/>
    <w:rsid w:val="002B0ED1"/>
    <w:rsid w:val="002C3D81"/>
    <w:rsid w:val="002D3877"/>
    <w:rsid w:val="002E2FF6"/>
    <w:rsid w:val="00304993"/>
    <w:rsid w:val="0032246C"/>
    <w:rsid w:val="003416FE"/>
    <w:rsid w:val="003474F9"/>
    <w:rsid w:val="0036009D"/>
    <w:rsid w:val="0037353E"/>
    <w:rsid w:val="00387432"/>
    <w:rsid w:val="003902D8"/>
    <w:rsid w:val="003947DB"/>
    <w:rsid w:val="00397903"/>
    <w:rsid w:val="003A0DF6"/>
    <w:rsid w:val="003A2787"/>
    <w:rsid w:val="003A3C3A"/>
    <w:rsid w:val="003A7D51"/>
    <w:rsid w:val="003A7D6B"/>
    <w:rsid w:val="003C2E53"/>
    <w:rsid w:val="003C7903"/>
    <w:rsid w:val="003F1E6E"/>
    <w:rsid w:val="00426E84"/>
    <w:rsid w:val="004279AD"/>
    <w:rsid w:val="0043196B"/>
    <w:rsid w:val="00447A6A"/>
    <w:rsid w:val="00450B93"/>
    <w:rsid w:val="00454A8F"/>
    <w:rsid w:val="0045589A"/>
    <w:rsid w:val="004669FD"/>
    <w:rsid w:val="00472CBF"/>
    <w:rsid w:val="00497C80"/>
    <w:rsid w:val="004A232C"/>
    <w:rsid w:val="004A7AC1"/>
    <w:rsid w:val="004F12AB"/>
    <w:rsid w:val="004F2BB7"/>
    <w:rsid w:val="004F7354"/>
    <w:rsid w:val="0050160E"/>
    <w:rsid w:val="00514D8C"/>
    <w:rsid w:val="00522615"/>
    <w:rsid w:val="0053799F"/>
    <w:rsid w:val="0055141F"/>
    <w:rsid w:val="00552C94"/>
    <w:rsid w:val="0059594A"/>
    <w:rsid w:val="00597075"/>
    <w:rsid w:val="005A41D2"/>
    <w:rsid w:val="005E1024"/>
    <w:rsid w:val="005F326E"/>
    <w:rsid w:val="005F6F43"/>
    <w:rsid w:val="00615661"/>
    <w:rsid w:val="00620ABE"/>
    <w:rsid w:val="00641894"/>
    <w:rsid w:val="00645F3A"/>
    <w:rsid w:val="00653428"/>
    <w:rsid w:val="00667C97"/>
    <w:rsid w:val="00683D31"/>
    <w:rsid w:val="006916B3"/>
    <w:rsid w:val="006A4838"/>
    <w:rsid w:val="006A682A"/>
    <w:rsid w:val="006C56F2"/>
    <w:rsid w:val="006F7B14"/>
    <w:rsid w:val="00710AA8"/>
    <w:rsid w:val="00716531"/>
    <w:rsid w:val="0071781C"/>
    <w:rsid w:val="007312F6"/>
    <w:rsid w:val="00732783"/>
    <w:rsid w:val="007339AF"/>
    <w:rsid w:val="00733B83"/>
    <w:rsid w:val="007365D5"/>
    <w:rsid w:val="007621E0"/>
    <w:rsid w:val="00771053"/>
    <w:rsid w:val="00773A35"/>
    <w:rsid w:val="0078364C"/>
    <w:rsid w:val="0079016A"/>
    <w:rsid w:val="007A3233"/>
    <w:rsid w:val="007C7B27"/>
    <w:rsid w:val="007C7F1E"/>
    <w:rsid w:val="007E29A0"/>
    <w:rsid w:val="007E5897"/>
    <w:rsid w:val="007E6AD3"/>
    <w:rsid w:val="007F0FAA"/>
    <w:rsid w:val="008156ED"/>
    <w:rsid w:val="0082208F"/>
    <w:rsid w:val="00822F63"/>
    <w:rsid w:val="008260D8"/>
    <w:rsid w:val="00827A9C"/>
    <w:rsid w:val="00850695"/>
    <w:rsid w:val="00852607"/>
    <w:rsid w:val="008542C4"/>
    <w:rsid w:val="00855DC8"/>
    <w:rsid w:val="00892A7A"/>
    <w:rsid w:val="008A63E6"/>
    <w:rsid w:val="008B3DB0"/>
    <w:rsid w:val="008B3F27"/>
    <w:rsid w:val="008B5041"/>
    <w:rsid w:val="008B7B9F"/>
    <w:rsid w:val="00903AF6"/>
    <w:rsid w:val="00905378"/>
    <w:rsid w:val="009129B6"/>
    <w:rsid w:val="00913BA6"/>
    <w:rsid w:val="00922BDD"/>
    <w:rsid w:val="00942BD1"/>
    <w:rsid w:val="00947D7F"/>
    <w:rsid w:val="00954608"/>
    <w:rsid w:val="009739F2"/>
    <w:rsid w:val="009914A8"/>
    <w:rsid w:val="009A2849"/>
    <w:rsid w:val="009B0128"/>
    <w:rsid w:val="009B166C"/>
    <w:rsid w:val="009B650F"/>
    <w:rsid w:val="009C455B"/>
    <w:rsid w:val="009D07B6"/>
    <w:rsid w:val="009E0606"/>
    <w:rsid w:val="009E661A"/>
    <w:rsid w:val="009F0AC8"/>
    <w:rsid w:val="00A00142"/>
    <w:rsid w:val="00A012B9"/>
    <w:rsid w:val="00A07AE0"/>
    <w:rsid w:val="00A16D25"/>
    <w:rsid w:val="00A200E8"/>
    <w:rsid w:val="00A240A5"/>
    <w:rsid w:val="00A25A3F"/>
    <w:rsid w:val="00A2759E"/>
    <w:rsid w:val="00A40D29"/>
    <w:rsid w:val="00A420D2"/>
    <w:rsid w:val="00A428B0"/>
    <w:rsid w:val="00A44253"/>
    <w:rsid w:val="00A67D6D"/>
    <w:rsid w:val="00A703DC"/>
    <w:rsid w:val="00A8276B"/>
    <w:rsid w:val="00A86D1B"/>
    <w:rsid w:val="00A91A21"/>
    <w:rsid w:val="00A91C74"/>
    <w:rsid w:val="00A95D47"/>
    <w:rsid w:val="00AA19D4"/>
    <w:rsid w:val="00AA5AC0"/>
    <w:rsid w:val="00AB5995"/>
    <w:rsid w:val="00AD6B8A"/>
    <w:rsid w:val="00B31FE2"/>
    <w:rsid w:val="00B32743"/>
    <w:rsid w:val="00B41E15"/>
    <w:rsid w:val="00B66D93"/>
    <w:rsid w:val="00B73C06"/>
    <w:rsid w:val="00B87E65"/>
    <w:rsid w:val="00B9776D"/>
    <w:rsid w:val="00BB6C68"/>
    <w:rsid w:val="00BC0FCD"/>
    <w:rsid w:val="00BD2FF6"/>
    <w:rsid w:val="00BE12D9"/>
    <w:rsid w:val="00BE2242"/>
    <w:rsid w:val="00BE4880"/>
    <w:rsid w:val="00BF5360"/>
    <w:rsid w:val="00C03929"/>
    <w:rsid w:val="00C03C1D"/>
    <w:rsid w:val="00C10C31"/>
    <w:rsid w:val="00C1797B"/>
    <w:rsid w:val="00C2046D"/>
    <w:rsid w:val="00C47DDC"/>
    <w:rsid w:val="00C64729"/>
    <w:rsid w:val="00C71527"/>
    <w:rsid w:val="00C74393"/>
    <w:rsid w:val="00C85CB6"/>
    <w:rsid w:val="00C86F8F"/>
    <w:rsid w:val="00C91624"/>
    <w:rsid w:val="00C91BA4"/>
    <w:rsid w:val="00CA3397"/>
    <w:rsid w:val="00CB5D2A"/>
    <w:rsid w:val="00CB7E7A"/>
    <w:rsid w:val="00CD154F"/>
    <w:rsid w:val="00CD473D"/>
    <w:rsid w:val="00CD517D"/>
    <w:rsid w:val="00CD5ED7"/>
    <w:rsid w:val="00CE0002"/>
    <w:rsid w:val="00CE059B"/>
    <w:rsid w:val="00CE0B96"/>
    <w:rsid w:val="00CE14DF"/>
    <w:rsid w:val="00CE162F"/>
    <w:rsid w:val="00CE3BA0"/>
    <w:rsid w:val="00D05275"/>
    <w:rsid w:val="00D14B64"/>
    <w:rsid w:val="00D26DA1"/>
    <w:rsid w:val="00D42C83"/>
    <w:rsid w:val="00D47FE6"/>
    <w:rsid w:val="00D514F2"/>
    <w:rsid w:val="00D55F6C"/>
    <w:rsid w:val="00D6421A"/>
    <w:rsid w:val="00D67A87"/>
    <w:rsid w:val="00D71A03"/>
    <w:rsid w:val="00D774CA"/>
    <w:rsid w:val="00D91F27"/>
    <w:rsid w:val="00DA2D49"/>
    <w:rsid w:val="00DA5A5C"/>
    <w:rsid w:val="00DC183B"/>
    <w:rsid w:val="00DC245D"/>
    <w:rsid w:val="00DC348E"/>
    <w:rsid w:val="00DE48D3"/>
    <w:rsid w:val="00DF1B52"/>
    <w:rsid w:val="00DF314F"/>
    <w:rsid w:val="00E3729C"/>
    <w:rsid w:val="00E37391"/>
    <w:rsid w:val="00E438BF"/>
    <w:rsid w:val="00E46A4E"/>
    <w:rsid w:val="00E572C1"/>
    <w:rsid w:val="00E660C3"/>
    <w:rsid w:val="00E67E22"/>
    <w:rsid w:val="00E700AB"/>
    <w:rsid w:val="00E7406D"/>
    <w:rsid w:val="00E86361"/>
    <w:rsid w:val="00E903C2"/>
    <w:rsid w:val="00EC4FB2"/>
    <w:rsid w:val="00ED4C28"/>
    <w:rsid w:val="00ED72BA"/>
    <w:rsid w:val="00EF08FB"/>
    <w:rsid w:val="00F040E4"/>
    <w:rsid w:val="00F26494"/>
    <w:rsid w:val="00F27FD4"/>
    <w:rsid w:val="00F4657A"/>
    <w:rsid w:val="00F544F0"/>
    <w:rsid w:val="00F649CA"/>
    <w:rsid w:val="00F81832"/>
    <w:rsid w:val="00F82ABA"/>
    <w:rsid w:val="00F90D35"/>
    <w:rsid w:val="00F97623"/>
    <w:rsid w:val="00FA1353"/>
    <w:rsid w:val="00FA3ACB"/>
    <w:rsid w:val="00FB0307"/>
    <w:rsid w:val="00FC4363"/>
    <w:rsid w:val="00FD26E3"/>
    <w:rsid w:val="00FD3808"/>
    <w:rsid w:val="00FD7F73"/>
    <w:rsid w:val="00FD7F86"/>
    <w:rsid w:val="00F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8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B5D2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B5D2A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CB5D2A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CB5D2A"/>
    <w:pPr>
      <w:keepNext/>
      <w:spacing w:after="0" w:line="240" w:lineRule="auto"/>
      <w:outlineLvl w:val="5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1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3110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110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a0"/>
    <w:uiPriority w:val="99"/>
    <w:semiHidden/>
    <w:locked/>
    <w:rsid w:val="00031106"/>
    <w:rPr>
      <w:rFonts w:ascii="Calibri" w:hAnsi="Calibri" w:cs="Times New Roman"/>
      <w:b/>
      <w:bCs/>
      <w:lang w:eastAsia="en-US"/>
    </w:rPr>
  </w:style>
  <w:style w:type="table" w:styleId="a3">
    <w:name w:val="Table Grid"/>
    <w:basedOn w:val="a1"/>
    <w:uiPriority w:val="99"/>
    <w:rsid w:val="00E46A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46A4E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46A4E"/>
    <w:rPr>
      <w:rFonts w:ascii="Times New Roman" w:hAnsi="Times New Roman" w:cs="Times New Roman"/>
      <w:sz w:val="24"/>
      <w:lang w:eastAsia="ru-RU"/>
    </w:rPr>
  </w:style>
  <w:style w:type="character" w:styleId="a6">
    <w:name w:val="annotation reference"/>
    <w:basedOn w:val="a0"/>
    <w:uiPriority w:val="99"/>
    <w:semiHidden/>
    <w:rsid w:val="00E46A4E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E46A4E"/>
    <w:pPr>
      <w:spacing w:after="0" w:line="240" w:lineRule="auto"/>
      <w:ind w:firstLine="720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E46A4E"/>
    <w:rPr>
      <w:rFonts w:ascii="Times New Roman" w:hAnsi="Times New Roman" w:cs="Times New Roman"/>
      <w:sz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E46A4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46A4E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C2046D"/>
    <w:rPr>
      <w:rFonts w:cs="Times New Roman"/>
      <w:color w:val="0000FF"/>
      <w:u w:val="single"/>
    </w:rPr>
  </w:style>
  <w:style w:type="paragraph" w:styleId="ac">
    <w:name w:val="Title"/>
    <w:basedOn w:val="a"/>
    <w:next w:val="a"/>
    <w:link w:val="ad"/>
    <w:uiPriority w:val="99"/>
    <w:qFormat/>
    <w:rsid w:val="007339A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7339AF"/>
    <w:rPr>
      <w:rFonts w:ascii="Cambria" w:hAnsi="Cambria" w:cs="Times New Roman"/>
      <w:color w:val="17365D"/>
      <w:spacing w:val="5"/>
      <w:kern w:val="28"/>
      <w:sz w:val="52"/>
    </w:rPr>
  </w:style>
  <w:style w:type="paragraph" w:styleId="ae">
    <w:name w:val="footer"/>
    <w:basedOn w:val="a"/>
    <w:link w:val="af"/>
    <w:uiPriority w:val="99"/>
    <w:rsid w:val="0061566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615661"/>
    <w:rPr>
      <w:rFonts w:cs="Times New Roman"/>
    </w:rPr>
  </w:style>
  <w:style w:type="character" w:customStyle="1" w:styleId="st">
    <w:name w:val="st"/>
    <w:uiPriority w:val="99"/>
    <w:rsid w:val="0053799F"/>
  </w:style>
  <w:style w:type="character" w:styleId="af0">
    <w:name w:val="Emphasis"/>
    <w:basedOn w:val="a0"/>
    <w:uiPriority w:val="99"/>
    <w:qFormat/>
    <w:locked/>
    <w:rsid w:val="0053799F"/>
    <w:rPr>
      <w:rFonts w:cs="Times New Roman"/>
      <w:i/>
    </w:rPr>
  </w:style>
  <w:style w:type="character" w:customStyle="1" w:styleId="60">
    <w:name w:val="Заголовок 6 Знак"/>
    <w:link w:val="6"/>
    <w:uiPriority w:val="99"/>
    <w:locked/>
    <w:rsid w:val="00CB5D2A"/>
    <w:rPr>
      <w:sz w:val="24"/>
    </w:rPr>
  </w:style>
  <w:style w:type="character" w:styleId="af1">
    <w:name w:val="FollowedHyperlink"/>
    <w:basedOn w:val="a0"/>
    <w:uiPriority w:val="99"/>
    <w:semiHidden/>
    <w:unhideWhenUsed/>
    <w:rsid w:val="00FA3A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16617-321A-44E0-B0B6-4321E67E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Ananta</cp:lastModifiedBy>
  <cp:revision>2</cp:revision>
  <cp:lastPrinted>2021-10-29T04:30:00Z</cp:lastPrinted>
  <dcterms:created xsi:type="dcterms:W3CDTF">2021-10-29T04:36:00Z</dcterms:created>
  <dcterms:modified xsi:type="dcterms:W3CDTF">2021-10-29T04:36:00Z</dcterms:modified>
</cp:coreProperties>
</file>